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2" w:rsidRPr="00A5343C" w:rsidRDefault="003C6C62" w:rsidP="00A5343C">
      <w:pPr>
        <w:pStyle w:val="ConsPlusNormal"/>
        <w:ind w:left="2340" w:hanging="1800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A5343C">
        <w:rPr>
          <w:rFonts w:ascii="Calibri" w:hAnsi="Calibri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63.25pt">
            <v:imagedata r:id="rId5" o:title=""/>
          </v:shape>
        </w:pict>
      </w:r>
    </w:p>
    <w:p w:rsidR="003C6C62" w:rsidRDefault="003C6C62" w:rsidP="00BD2094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Bell Gothic Std Black" w:hAnsi="Bell Gothic Std Black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Bell Gothic Std Black" w:hAnsi="Bell Gothic Std Black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outlineLvl w:val="1"/>
        <w:rPr>
          <w:rFonts w:ascii="Bell Gothic Std Black" w:hAnsi="Bell Gothic Std Black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Bell Gothic Std Black" w:hAnsi="Bell Gothic Std Black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Bell Gothic Std Black" w:hAnsi="Bell Gothic Std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Образовательная</w:t>
      </w:r>
      <w:r>
        <w:rPr>
          <w:rFonts w:ascii="Bell Gothic Std Black" w:hAnsi="Bell Gothic Std Black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D2094">
        <w:rPr>
          <w:rFonts w:ascii="Times New Roman" w:hAnsi="Times New Roman" w:cs="Times New Roman"/>
          <w:b/>
          <w:bCs/>
          <w:sz w:val="44"/>
          <w:szCs w:val="44"/>
        </w:rPr>
        <w:t>ПРОФЕССИОНАЛЬНОЙ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 xml:space="preserve"> </w:t>
      </w:r>
      <w:r w:rsidRPr="00BD2094">
        <w:rPr>
          <w:rFonts w:ascii="Times New Roman" w:hAnsi="Times New Roman" w:cs="Times New Roman"/>
          <w:b/>
          <w:bCs/>
          <w:sz w:val="44"/>
          <w:szCs w:val="44"/>
        </w:rPr>
        <w:t>ПОДГОТОВКИ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 xml:space="preserve"> </w:t>
      </w:r>
    </w:p>
    <w:p w:rsidR="003C6C62" w:rsidRPr="00BD2094" w:rsidRDefault="003C6C62" w:rsidP="00BD2094">
      <w:pPr>
        <w:pStyle w:val="ConsPlusNormal"/>
        <w:jc w:val="center"/>
        <w:rPr>
          <w:rFonts w:ascii="Bell Gothic Std Black" w:hAnsi="Bell Gothic Std Black" w:cs="Times New Roman"/>
          <w:b/>
          <w:bCs/>
          <w:sz w:val="44"/>
          <w:szCs w:val="44"/>
        </w:rPr>
      </w:pPr>
      <w:r w:rsidRPr="00BD2094">
        <w:rPr>
          <w:rFonts w:ascii="Times New Roman" w:hAnsi="Times New Roman" w:cs="Times New Roman"/>
          <w:b/>
          <w:bCs/>
          <w:sz w:val="44"/>
          <w:szCs w:val="44"/>
        </w:rPr>
        <w:t>ВОДИТЕЛЕЙ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 xml:space="preserve"> </w:t>
      </w:r>
      <w:r w:rsidRPr="00BD2094">
        <w:rPr>
          <w:rFonts w:ascii="Times New Roman" w:hAnsi="Times New Roman" w:cs="Times New Roman"/>
          <w:b/>
          <w:bCs/>
          <w:sz w:val="44"/>
          <w:szCs w:val="44"/>
        </w:rPr>
        <w:t>ТРАНСПОРТНЫХ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 xml:space="preserve"> </w:t>
      </w:r>
      <w:r w:rsidRPr="00BD2094">
        <w:rPr>
          <w:rFonts w:ascii="Times New Roman" w:hAnsi="Times New Roman" w:cs="Times New Roman"/>
          <w:b/>
          <w:bCs/>
          <w:sz w:val="44"/>
          <w:szCs w:val="44"/>
        </w:rPr>
        <w:t>СРЕДСТВ</w:t>
      </w:r>
    </w:p>
    <w:p w:rsidR="003C6C62" w:rsidRPr="00BD2094" w:rsidRDefault="003C6C62" w:rsidP="00BD2094">
      <w:pPr>
        <w:pStyle w:val="ConsPlusNormal"/>
        <w:jc w:val="center"/>
        <w:rPr>
          <w:rFonts w:ascii="Bell Gothic Std Black" w:hAnsi="Bell Gothic Std Black" w:cs="Times New Roman"/>
          <w:b/>
          <w:bCs/>
          <w:sz w:val="44"/>
          <w:szCs w:val="44"/>
        </w:rPr>
      </w:pPr>
      <w:r w:rsidRPr="00BD2094">
        <w:rPr>
          <w:rFonts w:ascii="Times New Roman" w:hAnsi="Times New Roman" w:cs="Times New Roman"/>
          <w:b/>
          <w:bCs/>
          <w:sz w:val="44"/>
          <w:szCs w:val="44"/>
        </w:rPr>
        <w:t>КАТЕГОРИИ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 xml:space="preserve"> "</w:t>
      </w:r>
      <w:r w:rsidRPr="00BD2094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Pr="00BD2094">
        <w:rPr>
          <w:rFonts w:ascii="Bell Gothic Std Black" w:hAnsi="Bell Gothic Std Black" w:cs="Times New Roman"/>
          <w:b/>
          <w:bCs/>
          <w:sz w:val="44"/>
          <w:szCs w:val="44"/>
        </w:rPr>
        <w:t>"</w:t>
      </w: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BD2094">
      <w:pPr>
        <w:pStyle w:val="ConsPlusNormal"/>
        <w:jc w:val="center"/>
        <w:outlineLvl w:val="1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г. Надым</w:t>
      </w:r>
    </w:p>
    <w:p w:rsidR="003C6C62" w:rsidRDefault="003C6C62" w:rsidP="00BD2094">
      <w:pPr>
        <w:pStyle w:val="ConsPlusNormal"/>
        <w:jc w:val="center"/>
        <w:outlineLvl w:val="1"/>
        <w:rPr>
          <w:rFonts w:ascii="Georgia" w:hAnsi="Georgia" w:cs="Times New Roman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Georgia" w:hAnsi="Georgia" w:cs="Times New Roman"/>
          </w:rPr>
          <w:t>2018 г</w:t>
        </w:r>
      </w:smartTag>
      <w:r>
        <w:rPr>
          <w:rFonts w:ascii="Georgia" w:hAnsi="Georgia" w:cs="Times New Roman"/>
        </w:rPr>
        <w:t>.</w:t>
      </w:r>
    </w:p>
    <w:p w:rsidR="003C6C62" w:rsidRPr="00BD2094" w:rsidRDefault="003C6C62" w:rsidP="00BD2094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BD2094">
        <w:rPr>
          <w:b/>
        </w:rPr>
        <w:t>ПОЯСНИТЕЛЬНАЯ ЗАПИСКА</w:t>
      </w:r>
    </w:p>
    <w:p w:rsidR="003C6C62" w:rsidRPr="00BD2094" w:rsidRDefault="003C6C62" w:rsidP="00BD2094">
      <w:pPr>
        <w:pStyle w:val="s1"/>
        <w:jc w:val="both"/>
      </w:pPr>
      <w:r w:rsidRPr="0051236D">
        <w:t>Образовательная программа профессиональной подготовки водителей т</w:t>
      </w:r>
      <w:r>
        <w:t>ранспортных средств категории "А</w:t>
      </w:r>
      <w:r w:rsidRPr="0051236D">
        <w:t>"  </w:t>
      </w:r>
      <w:r w:rsidRPr="00BD2094">
        <w:t xml:space="preserve">разработана в соответствии с требованиями </w:t>
      </w:r>
      <w:hyperlink r:id="rId6" w:history="1">
        <w:r w:rsidRPr="00BD2094">
          <w:rPr>
            <w:color w:val="0000FF"/>
            <w:u w:val="single"/>
          </w:rPr>
          <w:t>Федерального закона</w:t>
        </w:r>
      </w:hyperlink>
      <w:r w:rsidRPr="00BD2094">
        <w:t xml:space="preserve"> от 10 декабря </w:t>
      </w:r>
      <w:smartTag w:uri="urn:schemas-microsoft-com:office:smarttags" w:element="metricconverter">
        <w:smartTagPr>
          <w:attr w:name="ProductID" w:val="1995 г"/>
        </w:smartTagPr>
        <w:r w:rsidRPr="00BD2094">
          <w:t>1995 г</w:t>
        </w:r>
      </w:smartTag>
      <w:r w:rsidRPr="00BD2094">
        <w:t>. N 196-ФЗ "О безопасности дорожного движения" (Собрание законодательства Росси</w:t>
      </w:r>
      <w:r w:rsidRPr="00BD2094">
        <w:t>й</w:t>
      </w:r>
      <w:r w:rsidRPr="00BD2094">
        <w:t>ской Федерации, 1995, N 50, ст. 4873; 1999, N 10, ст. 1158; 2002, N 18, ст. 1721; 2003, N 2, ст. 167;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</w:t>
      </w:r>
      <w:r w:rsidRPr="00BD2094">
        <w:t>а</w:t>
      </w:r>
      <w:r w:rsidRPr="00BD2094">
        <w:t xml:space="preserve">кон N 196-ФЗ), </w:t>
      </w:r>
      <w:hyperlink r:id="rId7" w:history="1">
        <w:r w:rsidRPr="00BD2094">
          <w:rPr>
            <w:color w:val="0000FF"/>
            <w:u w:val="single"/>
          </w:rPr>
          <w:t>Федерального закона</w:t>
        </w:r>
      </w:hyperlink>
      <w:r w:rsidRPr="00BD2094"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D2094">
          <w:t>2012 г</w:t>
        </w:r>
      </w:smartTag>
      <w:r w:rsidRPr="00BD2094">
        <w:t>. N 273-ФЗ "Об образовании в Ро</w:t>
      </w:r>
      <w:r w:rsidRPr="00BD2094">
        <w:t>с</w:t>
      </w:r>
      <w:r w:rsidRPr="00BD2094">
        <w:t xml:space="preserve">сийской Федерации" (Собрание законодательства Российской Федерации, 2012, N 53, ст. 7598; 2013, N 19, ст. 2326; N 23, ст. 2878; N 30, ст. 4036; N 48, ст. 6165), на основании </w:t>
      </w:r>
      <w:hyperlink r:id="rId8" w:anchor="block_1000" w:history="1">
        <w:r w:rsidRPr="00BD2094">
          <w:rPr>
            <w:color w:val="0000FF"/>
            <w:u w:val="single"/>
          </w:rPr>
          <w:t>Правил</w:t>
        </w:r>
      </w:hyperlink>
      <w:r w:rsidRPr="00BD2094">
        <w:t xml:space="preserve"> разр</w:t>
      </w:r>
      <w:r w:rsidRPr="00BD2094">
        <w:t>а</w:t>
      </w:r>
      <w:r w:rsidRPr="00BD2094">
        <w:t xml:space="preserve">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 w:rsidRPr="00BD2094">
          <w:rPr>
            <w:color w:val="0000FF"/>
            <w:u w:val="single"/>
          </w:rPr>
          <w:t>постановлением</w:t>
        </w:r>
      </w:hyperlink>
      <w:r w:rsidRPr="00BD2094">
        <w:t xml:space="preserve"> Правительства Российской Федерации от 1 ноября </w:t>
      </w:r>
      <w:smartTag w:uri="urn:schemas-microsoft-com:office:smarttags" w:element="metricconverter">
        <w:smartTagPr>
          <w:attr w:name="ProductID" w:val="2013 г"/>
        </w:smartTagPr>
        <w:r w:rsidRPr="00BD2094">
          <w:t>2013 г</w:t>
        </w:r>
      </w:smartTag>
      <w:r w:rsidRPr="00BD2094">
        <w:t>. N 980 (Собрание законодательства Российской Ф</w:t>
      </w:r>
      <w:r w:rsidRPr="00BD2094">
        <w:t>е</w:t>
      </w:r>
      <w:r w:rsidRPr="00BD2094">
        <w:t xml:space="preserve">дерации, 2013, N 45, ст. 5816), </w:t>
      </w:r>
      <w:hyperlink r:id="rId10" w:anchor="block_1000" w:history="1">
        <w:r w:rsidRPr="00BD2094">
          <w:rPr>
            <w:color w:val="0000FF"/>
            <w:u w:val="single"/>
          </w:rPr>
          <w:t>Порядка</w:t>
        </w:r>
      </w:hyperlink>
      <w:r w:rsidRPr="00BD2094">
        <w:t xml:space="preserve"> организации и осуществления образовательной де</w:t>
      </w:r>
      <w:r w:rsidRPr="00BD2094">
        <w:t>я</w:t>
      </w:r>
      <w:r w:rsidRPr="00BD2094">
        <w:t xml:space="preserve">тельности по основным программам профессионального обучения, утвержденного </w:t>
      </w:r>
      <w:hyperlink r:id="rId11" w:history="1">
        <w:r w:rsidRPr="00BD2094">
          <w:rPr>
            <w:color w:val="0000FF"/>
            <w:u w:val="single"/>
          </w:rPr>
          <w:t>приказом</w:t>
        </w:r>
      </w:hyperlink>
      <w:r w:rsidRPr="00BD2094">
        <w:t xml:space="preserve">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 г"/>
        </w:smartTagPr>
        <w:r w:rsidRPr="00BD2094">
          <w:t>2013 г</w:t>
        </w:r>
      </w:smartTag>
      <w:r w:rsidRPr="00BD2094">
        <w:t>. N 292 (зарег</w:t>
      </w:r>
      <w:r w:rsidRPr="00BD2094">
        <w:t>и</w:t>
      </w:r>
      <w:r w:rsidRPr="00BD2094">
        <w:t xml:space="preserve">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 г"/>
        </w:smartTagPr>
        <w:r w:rsidRPr="00BD2094">
          <w:t>2013 г</w:t>
        </w:r>
      </w:smartTag>
      <w:r w:rsidRPr="00BD2094">
        <w:t xml:space="preserve">., регистрационный N 28395), с изменением, внесенным </w:t>
      </w:r>
      <w:hyperlink r:id="rId12" w:history="1">
        <w:r w:rsidRPr="00BD2094">
          <w:rPr>
            <w:color w:val="0000FF"/>
            <w:u w:val="single"/>
          </w:rPr>
          <w:t>приказом</w:t>
        </w:r>
      </w:hyperlink>
      <w:r w:rsidRPr="00BD2094">
        <w:t xml:space="preserve">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 г"/>
        </w:smartTagPr>
        <w:r w:rsidRPr="00BD2094">
          <w:t>2013 г</w:t>
        </w:r>
      </w:smartTag>
      <w:r w:rsidRPr="00BD2094">
        <w:t xml:space="preserve">. N 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 г"/>
        </w:smartTagPr>
        <w:r w:rsidRPr="00BD2094">
          <w:t>2013 г</w:t>
        </w:r>
      </w:smartTag>
      <w:r w:rsidRPr="00BD2094">
        <w:t>., регистрационный N 29969).</w:t>
      </w:r>
    </w:p>
    <w:p w:rsidR="003C6C62" w:rsidRPr="00BD2094" w:rsidRDefault="003C6C62" w:rsidP="00BD20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 xml:space="preserve">Содержание образовательной программы представлено пояснительной запиской, </w:t>
      </w:r>
      <w:hyperlink r:id="rId13" w:anchor="block_1002" w:history="1">
        <w:r w:rsidRPr="00BD2094">
          <w:rPr>
            <w:rFonts w:ascii="Times New Roman" w:hAnsi="Times New Roman"/>
            <w:sz w:val="24"/>
            <w:szCs w:val="24"/>
          </w:rPr>
          <w:t>учебным планом</w:t>
        </w:r>
      </w:hyperlink>
      <w:r w:rsidRPr="00BD2094">
        <w:rPr>
          <w:rFonts w:ascii="Times New Roman" w:hAnsi="Times New Roman"/>
          <w:sz w:val="24"/>
          <w:szCs w:val="24"/>
        </w:rPr>
        <w:t xml:space="preserve">, </w:t>
      </w:r>
      <w:hyperlink r:id="rId14" w:anchor="block_1003" w:history="1">
        <w:r w:rsidRPr="00BD2094">
          <w:rPr>
            <w:rFonts w:ascii="Times New Roman" w:hAnsi="Times New Roman"/>
            <w:sz w:val="24"/>
            <w:szCs w:val="24"/>
          </w:rPr>
          <w:t>рабочими программами</w:t>
        </w:r>
      </w:hyperlink>
      <w:r w:rsidRPr="00BD2094">
        <w:rPr>
          <w:rFonts w:ascii="Times New Roman" w:hAnsi="Times New Roman"/>
          <w:sz w:val="24"/>
          <w:szCs w:val="24"/>
        </w:rPr>
        <w:t xml:space="preserve"> учебных предметов, </w:t>
      </w:r>
      <w:hyperlink r:id="rId15" w:anchor="block_1004" w:history="1">
        <w:r w:rsidRPr="00BD2094">
          <w:rPr>
            <w:rFonts w:ascii="Times New Roman" w:hAnsi="Times New Roman"/>
            <w:sz w:val="24"/>
            <w:szCs w:val="24"/>
          </w:rPr>
          <w:t>планируемыми результатами</w:t>
        </w:r>
      </w:hyperlink>
      <w:r w:rsidRPr="00BD2094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BD2094">
        <w:rPr>
          <w:rFonts w:ascii="Times New Roman" w:hAnsi="Times New Roman"/>
          <w:sz w:val="24"/>
          <w:szCs w:val="24"/>
        </w:rPr>
        <w:t xml:space="preserve">программы, </w:t>
      </w:r>
      <w:hyperlink r:id="rId16" w:anchor="block_1005" w:history="1">
        <w:r w:rsidRPr="00BD2094">
          <w:rPr>
            <w:rFonts w:ascii="Times New Roman" w:hAnsi="Times New Roman"/>
            <w:sz w:val="24"/>
            <w:szCs w:val="24"/>
          </w:rPr>
          <w:t>условиями</w:t>
        </w:r>
      </w:hyperlink>
      <w:r w:rsidRPr="00BD2094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BD2094">
        <w:rPr>
          <w:rFonts w:ascii="Times New Roman" w:hAnsi="Times New Roman"/>
          <w:sz w:val="24"/>
          <w:szCs w:val="24"/>
        </w:rPr>
        <w:t xml:space="preserve">программы, </w:t>
      </w:r>
      <w:hyperlink r:id="rId17" w:anchor="block_1006" w:history="1">
        <w:r w:rsidRPr="00BD2094">
          <w:rPr>
            <w:rFonts w:ascii="Times New Roman" w:hAnsi="Times New Roman"/>
            <w:sz w:val="24"/>
            <w:szCs w:val="24"/>
          </w:rPr>
          <w:t>системой</w:t>
        </w:r>
      </w:hyperlink>
      <w:r w:rsidRPr="00BD2094">
        <w:rPr>
          <w:rFonts w:ascii="Times New Roman" w:hAnsi="Times New Roman"/>
          <w:sz w:val="24"/>
          <w:szCs w:val="24"/>
        </w:rPr>
        <w:t xml:space="preserve"> оценки результатов освоения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BD2094">
        <w:rPr>
          <w:rFonts w:ascii="Times New Roman" w:hAnsi="Times New Roman"/>
          <w:sz w:val="24"/>
          <w:szCs w:val="24"/>
        </w:rPr>
        <w:t xml:space="preserve"> программы, </w:t>
      </w:r>
      <w:hyperlink r:id="rId18" w:anchor="block_1007" w:history="1">
        <w:r w:rsidRPr="00BD2094">
          <w:rPr>
            <w:rFonts w:ascii="Times New Roman" w:hAnsi="Times New Roman"/>
            <w:sz w:val="24"/>
            <w:szCs w:val="24"/>
          </w:rPr>
          <w:t>учебно-методическими материал</w:t>
        </w:r>
        <w:r w:rsidRPr="00BD2094">
          <w:rPr>
            <w:rFonts w:ascii="Times New Roman" w:hAnsi="Times New Roman"/>
            <w:sz w:val="24"/>
            <w:szCs w:val="24"/>
          </w:rPr>
          <w:t>а</w:t>
        </w:r>
        <w:r w:rsidRPr="00BD2094">
          <w:rPr>
            <w:rFonts w:ascii="Times New Roman" w:hAnsi="Times New Roman"/>
            <w:sz w:val="24"/>
            <w:szCs w:val="24"/>
          </w:rPr>
          <w:t>ми</w:t>
        </w:r>
      </w:hyperlink>
      <w:r w:rsidRPr="00BD2094">
        <w:rPr>
          <w:rFonts w:ascii="Times New Roman" w:hAnsi="Times New Roman"/>
          <w:sz w:val="24"/>
          <w:szCs w:val="24"/>
        </w:rPr>
        <w:t xml:space="preserve">, обеспечивающими реализацию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BD2094">
        <w:rPr>
          <w:rFonts w:ascii="Times New Roman" w:hAnsi="Times New Roman"/>
          <w:sz w:val="24"/>
          <w:szCs w:val="24"/>
        </w:rPr>
        <w:t xml:space="preserve"> программы.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anchor="block_1002" w:history="1">
        <w:r>
          <w:rPr>
            <w:rFonts w:ascii="Times New Roman" w:hAnsi="Times New Roman"/>
            <w:sz w:val="24"/>
            <w:szCs w:val="24"/>
          </w:rPr>
          <w:t>У</w:t>
        </w:r>
        <w:r w:rsidRPr="00BD2094">
          <w:rPr>
            <w:rFonts w:ascii="Times New Roman" w:hAnsi="Times New Roman"/>
            <w:sz w:val="24"/>
            <w:szCs w:val="24"/>
          </w:rPr>
          <w:t>чебный план</w:t>
        </w:r>
      </w:hyperlink>
      <w:r w:rsidRPr="00BD2094">
        <w:rPr>
          <w:rFonts w:ascii="Times New Roman" w:hAnsi="Times New Roman"/>
          <w:sz w:val="24"/>
          <w:szCs w:val="24"/>
        </w:rPr>
        <w:t xml:space="preserve"> содержит перечень учебных предметов базового и специального циклов с ук</w:t>
      </w:r>
      <w:r w:rsidRPr="00BD2094">
        <w:rPr>
          <w:rFonts w:ascii="Times New Roman" w:hAnsi="Times New Roman"/>
          <w:sz w:val="24"/>
          <w:szCs w:val="24"/>
        </w:rPr>
        <w:t>а</w:t>
      </w:r>
      <w:r w:rsidRPr="00BD2094">
        <w:rPr>
          <w:rFonts w:ascii="Times New Roman" w:hAnsi="Times New Roman"/>
          <w:sz w:val="24"/>
          <w:szCs w:val="24"/>
        </w:rPr>
        <w:t>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Базовый цикл включает учебные предметы: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"Основы законодательства в сфере дорожного движения";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"Психофизиологические основы деятельности водителя";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"Основы управления транспортными средствами";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"Первая помощь при дорожно-транспортном происшествии".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Специальный цикл включает учебные предметы: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"Основы управления транспортными средствами категории "А";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"Вождение транспортных средств категории "А" (с механической трансмиссией / с автомат</w:t>
      </w:r>
      <w:r w:rsidRPr="00BD2094">
        <w:rPr>
          <w:rFonts w:ascii="Times New Roman" w:hAnsi="Times New Roman"/>
          <w:sz w:val="24"/>
          <w:szCs w:val="24"/>
        </w:rPr>
        <w:t>и</w:t>
      </w:r>
      <w:r w:rsidRPr="00BD2094">
        <w:rPr>
          <w:rFonts w:ascii="Times New Roman" w:hAnsi="Times New Roman"/>
          <w:sz w:val="24"/>
          <w:szCs w:val="24"/>
        </w:rPr>
        <w:t>ческой трансмиссией)".</w:t>
      </w:r>
    </w:p>
    <w:p w:rsidR="003C6C62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anchor="block_1003" w:history="1">
        <w:r>
          <w:rPr>
            <w:rFonts w:ascii="Times New Roman" w:hAnsi="Times New Roman"/>
            <w:sz w:val="24"/>
            <w:szCs w:val="24"/>
          </w:rPr>
          <w:t>Р</w:t>
        </w:r>
        <w:r w:rsidRPr="00BD2094">
          <w:rPr>
            <w:rFonts w:ascii="Times New Roman" w:hAnsi="Times New Roman"/>
            <w:sz w:val="24"/>
            <w:szCs w:val="24"/>
          </w:rPr>
          <w:t>абочие программы</w:t>
        </w:r>
      </w:hyperlink>
      <w:r w:rsidRPr="00BD2094">
        <w:rPr>
          <w:rFonts w:ascii="Times New Roman" w:hAnsi="Times New Roman"/>
          <w:sz w:val="24"/>
          <w:szCs w:val="24"/>
        </w:rPr>
        <w:t xml:space="preserve"> учебных предметов раскрывают рекомендуемую последовательность из</w:t>
      </w:r>
      <w:r w:rsidRPr="00BD2094">
        <w:rPr>
          <w:rFonts w:ascii="Times New Roman" w:hAnsi="Times New Roman"/>
          <w:sz w:val="24"/>
          <w:szCs w:val="24"/>
        </w:rPr>
        <w:t>у</w:t>
      </w:r>
      <w:r w:rsidRPr="00BD2094">
        <w:rPr>
          <w:rFonts w:ascii="Times New Roman" w:hAnsi="Times New Roman"/>
          <w:sz w:val="24"/>
          <w:szCs w:val="24"/>
        </w:rPr>
        <w:t>чения разделов и тем, а также распределение учебных часов по разделам и темам.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 xml:space="preserve">Последовательность изучения разделов и тем учебных предметов базового и специального циклов определяется </w:t>
      </w:r>
      <w:r>
        <w:rPr>
          <w:rFonts w:ascii="Times New Roman" w:hAnsi="Times New Roman"/>
          <w:sz w:val="24"/>
          <w:szCs w:val="24"/>
        </w:rPr>
        <w:t>образовательным учреждением</w:t>
      </w:r>
      <w:r w:rsidRPr="00BD2094">
        <w:rPr>
          <w:rFonts w:ascii="Times New Roman" w:hAnsi="Times New Roman"/>
          <w:sz w:val="24"/>
          <w:szCs w:val="24"/>
        </w:rPr>
        <w:t>, осуществляющей образовательную де</w:t>
      </w:r>
      <w:r w:rsidRPr="00BD2094">
        <w:rPr>
          <w:rFonts w:ascii="Times New Roman" w:hAnsi="Times New Roman"/>
          <w:sz w:val="24"/>
          <w:szCs w:val="24"/>
        </w:rPr>
        <w:t>я</w:t>
      </w:r>
      <w:r w:rsidRPr="00BD2094">
        <w:rPr>
          <w:rFonts w:ascii="Times New Roman" w:hAnsi="Times New Roman"/>
          <w:sz w:val="24"/>
          <w:szCs w:val="24"/>
        </w:rPr>
        <w:t>тельность.</w:t>
      </w:r>
    </w:p>
    <w:p w:rsidR="003C6C62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sz w:val="24"/>
          <w:szCs w:val="24"/>
        </w:rPr>
        <w:t>Учебные предметы базового цикла не изучаются при наличии права на управление транспор</w:t>
      </w:r>
      <w:r w:rsidRPr="00BD2094">
        <w:rPr>
          <w:rFonts w:ascii="Times New Roman" w:hAnsi="Times New Roman"/>
          <w:sz w:val="24"/>
          <w:szCs w:val="24"/>
        </w:rPr>
        <w:t>т</w:t>
      </w:r>
      <w:r w:rsidRPr="00BD2094">
        <w:rPr>
          <w:rFonts w:ascii="Times New Roman" w:hAnsi="Times New Roman"/>
          <w:sz w:val="24"/>
          <w:szCs w:val="24"/>
        </w:rPr>
        <w:t>ным средством любой категории или подкатегории (по желанию обучающегося).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anchor="block_1005" w:history="1">
        <w:r w:rsidRPr="00BD2094">
          <w:rPr>
            <w:rFonts w:ascii="Times New Roman" w:hAnsi="Times New Roman"/>
            <w:sz w:val="24"/>
            <w:szCs w:val="24"/>
          </w:rPr>
          <w:t>Условия</w:t>
        </w:r>
      </w:hyperlink>
      <w:r w:rsidRPr="00BD2094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BD2094">
        <w:rPr>
          <w:rFonts w:ascii="Times New Roman" w:hAnsi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3C6C62" w:rsidRPr="00BD2094" w:rsidRDefault="003C6C62" w:rsidP="00BD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BD2094">
        <w:rPr>
          <w:rFonts w:ascii="Times New Roman" w:hAnsi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3C6C62" w:rsidRDefault="003C6C62" w:rsidP="005766F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b/>
          <w:sz w:val="24"/>
          <w:szCs w:val="24"/>
        </w:rPr>
        <w:t>1. УЧЕБНЫЙ ПЛАН</w:t>
      </w:r>
    </w:p>
    <w:p w:rsidR="003C6C62" w:rsidRPr="0051236D" w:rsidRDefault="003C6C62" w:rsidP="00C24B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1236D">
        <w:rPr>
          <w:rFonts w:ascii="Times New Roman" w:hAnsi="Times New Roman"/>
          <w:b/>
          <w:bCs/>
          <w:sz w:val="24"/>
          <w:szCs w:val="24"/>
        </w:rPr>
        <w:t>Профессиональной подготовки водителей транспортных средств  категории «А»</w:t>
      </w:r>
    </w:p>
    <w:p w:rsidR="003C6C62" w:rsidRPr="0051236D" w:rsidRDefault="003C6C62" w:rsidP="005123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236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236D">
        <w:rPr>
          <w:rFonts w:ascii="Times New Roman" w:hAnsi="Times New Roman"/>
          <w:sz w:val="24"/>
          <w:szCs w:val="24"/>
        </w:rPr>
        <w:t>профессиональная подготовка граждан на получение права на управление транспор</w:t>
      </w:r>
      <w:r w:rsidRPr="0051236D">
        <w:rPr>
          <w:rFonts w:ascii="Times New Roman" w:hAnsi="Times New Roman"/>
          <w:sz w:val="24"/>
          <w:szCs w:val="24"/>
        </w:rPr>
        <w:t>т</w:t>
      </w:r>
      <w:r w:rsidRPr="0051236D">
        <w:rPr>
          <w:rFonts w:ascii="Times New Roman" w:hAnsi="Times New Roman"/>
          <w:sz w:val="24"/>
          <w:szCs w:val="24"/>
        </w:rPr>
        <w:t>ными средствами  категории «</w:t>
      </w:r>
      <w:r w:rsidRPr="0051236D">
        <w:rPr>
          <w:rFonts w:ascii="Times New Roman" w:hAnsi="Times New Roman"/>
          <w:b/>
          <w:bCs/>
          <w:sz w:val="24"/>
          <w:szCs w:val="24"/>
        </w:rPr>
        <w:t>А</w:t>
      </w:r>
      <w:r w:rsidRPr="0051236D">
        <w:rPr>
          <w:rFonts w:ascii="Times New Roman" w:hAnsi="Times New Roman"/>
          <w:sz w:val="24"/>
          <w:szCs w:val="24"/>
        </w:rPr>
        <w:t>»</w:t>
      </w:r>
      <w:r w:rsidRPr="005123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6C62" w:rsidRPr="00C24B7F" w:rsidRDefault="003C6C62" w:rsidP="00C24B7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236D"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r w:rsidRPr="0051236D">
        <w:rPr>
          <w:rFonts w:ascii="Times New Roman" w:hAnsi="Times New Roman"/>
          <w:sz w:val="24"/>
          <w:szCs w:val="24"/>
        </w:rPr>
        <w:t>граждане, прошедшие медицинское освидетельствование и имеющие медицинскую справку о годности к управлению транспортными средствами категории «А» и достигшие, к моменту сдачи внутреннего экзамена, возраста 18 лет.</w:t>
      </w:r>
      <w:r w:rsidRPr="0051236D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Par87"/>
      <w:bookmarkEnd w:id="0"/>
    </w:p>
    <w:tbl>
      <w:tblPr>
        <w:tblW w:w="9069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23"/>
        <w:gridCol w:w="1103"/>
        <w:gridCol w:w="1886"/>
        <w:gridCol w:w="1604"/>
      </w:tblGrid>
      <w:tr w:rsidR="003C6C62" w:rsidRPr="008D7279" w:rsidTr="00685F9C">
        <w:trPr>
          <w:trHeight w:val="24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6C6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C6C62" w:rsidRPr="008D7279" w:rsidTr="00685F9C">
        <w:trPr>
          <w:trHeight w:val="22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6C62" w:rsidRPr="008D7279" w:rsidTr="00685F9C">
        <w:trPr>
          <w:trHeight w:val="6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Теоретические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CE0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C6C62" w:rsidRPr="008D7279" w:rsidTr="00685F9C">
        <w:trPr>
          <w:trHeight w:val="20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1" w:name="Par95"/>
            <w:bookmarkEnd w:id="1"/>
            <w:r w:rsidRPr="00645CE0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12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Основы управления транспортными средств</w:t>
            </w:r>
            <w:r w:rsidRPr="00645CE0">
              <w:rPr>
                <w:rFonts w:ascii="Times New Roman" w:hAnsi="Times New Roman" w:cs="Times New Roman"/>
              </w:rPr>
              <w:t>а</w:t>
            </w:r>
            <w:r w:rsidRPr="00645CE0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2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8</w:t>
            </w:r>
          </w:p>
        </w:tc>
      </w:tr>
      <w:tr w:rsidR="003C6C62" w:rsidRPr="008D7279" w:rsidTr="00685F9C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2" w:name="Par112"/>
            <w:bookmarkEnd w:id="2"/>
            <w:r w:rsidRPr="00645CE0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"A" как об</w:t>
            </w:r>
            <w:r w:rsidRPr="00645CE0">
              <w:rPr>
                <w:rFonts w:ascii="Times New Roman" w:hAnsi="Times New Roman" w:cs="Times New Roman"/>
              </w:rPr>
              <w:t>ъ</w:t>
            </w:r>
            <w:r w:rsidRPr="00645CE0">
              <w:rPr>
                <w:rFonts w:ascii="Times New Roman" w:hAnsi="Times New Roman" w:cs="Times New Roman"/>
              </w:rPr>
              <w:t>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Основы управления транспортными средств</w:t>
            </w:r>
            <w:r w:rsidRPr="00645CE0">
              <w:rPr>
                <w:rFonts w:ascii="Times New Roman" w:hAnsi="Times New Roman" w:cs="Times New Roman"/>
              </w:rPr>
              <w:t>а</w:t>
            </w:r>
            <w:r w:rsidRPr="00645CE0">
              <w:rPr>
                <w:rFonts w:ascii="Times New Roman" w:hAnsi="Times New Roman" w:cs="Times New Roman"/>
              </w:rPr>
              <w:t>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685F9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Вождение транспортных средств категории "A" (с механической трансмиссией/с автоматич</w:t>
            </w:r>
            <w:r w:rsidRPr="00645CE0">
              <w:rPr>
                <w:rFonts w:ascii="Times New Roman" w:hAnsi="Times New Roman" w:cs="Times New Roman"/>
              </w:rPr>
              <w:t>е</w:t>
            </w:r>
            <w:r w:rsidRPr="00645CE0">
              <w:rPr>
                <w:rFonts w:ascii="Times New Roman" w:hAnsi="Times New Roman" w:cs="Times New Roman"/>
              </w:rPr>
              <w:t xml:space="preserve">ской трансмиссией) </w:t>
            </w:r>
            <w:hyperlink w:anchor="Par136" w:tooltip="Ссылка на текущий документ" w:history="1">
              <w:r w:rsidRPr="00F900E6">
                <w:rPr>
                  <w:rFonts w:ascii="Times New Roman" w:hAnsi="Times New Roman" w:cs="Times New Roman"/>
                  <w:sz w:val="18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18/16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18/16</w:t>
            </w:r>
          </w:p>
        </w:tc>
      </w:tr>
      <w:tr w:rsidR="003C6C62" w:rsidRPr="008D7279" w:rsidTr="00685F9C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3" w:name="Par125"/>
            <w:bookmarkEnd w:id="3"/>
            <w:r w:rsidRPr="00645CE0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3C6C62" w:rsidRPr="008D7279" w:rsidTr="00685F9C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6C62" w:rsidRPr="008D7279" w:rsidTr="00685F9C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45CE0">
              <w:rPr>
                <w:rFonts w:ascii="Times New Roman" w:hAnsi="Times New Roman" w:cs="Times New Roman"/>
                <w:b/>
              </w:rPr>
              <w:t>130/128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645CE0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CE0">
              <w:rPr>
                <w:rFonts w:ascii="Times New Roman" w:hAnsi="Times New Roman" w:cs="Times New Roman"/>
              </w:rPr>
              <w:t>54/52</w:t>
            </w:r>
          </w:p>
        </w:tc>
      </w:tr>
    </w:tbl>
    <w:p w:rsidR="003C6C62" w:rsidRDefault="003C6C62" w:rsidP="001F67D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6"/>
      <w:bookmarkEnd w:id="4"/>
    </w:p>
    <w:p w:rsidR="003C6C62" w:rsidRPr="00C24B7F" w:rsidRDefault="003C6C62" w:rsidP="001F67D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24B7F">
        <w:rPr>
          <w:rFonts w:ascii="Times New Roman" w:hAnsi="Times New Roman" w:cs="Times New Roman"/>
          <w:sz w:val="18"/>
          <w:szCs w:val="18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4B7F">
        <w:rPr>
          <w:rFonts w:ascii="Times New Roman" w:hAnsi="Times New Roman" w:cs="Times New Roman"/>
          <w:sz w:val="18"/>
          <w:szCs w:val="18"/>
        </w:rPr>
        <w:t>с автоматической трансмиссией.</w:t>
      </w:r>
    </w:p>
    <w:p w:rsidR="003C6C62" w:rsidRDefault="003C6C62" w:rsidP="007F7A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62" w:rsidRDefault="003C6C62" w:rsidP="008A47B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3C6C62" w:rsidSect="00E973EA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3C6C62" w:rsidRDefault="003C6C62" w:rsidP="008A47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tbl>
      <w:tblPr>
        <w:tblW w:w="1531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28"/>
        <w:gridCol w:w="636"/>
        <w:gridCol w:w="658"/>
        <w:gridCol w:w="380"/>
        <w:gridCol w:w="794"/>
        <w:gridCol w:w="647"/>
        <w:gridCol w:w="426"/>
        <w:gridCol w:w="564"/>
        <w:gridCol w:w="397"/>
        <w:gridCol w:w="399"/>
        <w:gridCol w:w="586"/>
        <w:gridCol w:w="542"/>
        <w:gridCol w:w="535"/>
        <w:gridCol w:w="535"/>
        <w:gridCol w:w="535"/>
        <w:gridCol w:w="535"/>
        <w:gridCol w:w="535"/>
        <w:gridCol w:w="535"/>
        <w:gridCol w:w="535"/>
        <w:gridCol w:w="526"/>
        <w:gridCol w:w="652"/>
        <w:gridCol w:w="530"/>
      </w:tblGrid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74" w:type="dxa"/>
            <w:gridSpan w:val="3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808" w:type="dxa"/>
            <w:gridSpan w:val="18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Учебные дни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2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15310" w:type="dxa"/>
            <w:gridSpan w:val="22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Учебные предметы базового цикла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4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Т.1.1-1.2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647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26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4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97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99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86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Т.4-5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42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Т.6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Т.6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Т.7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Т.8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Т.9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Т.10        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Т.6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Т.7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Т.9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26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Т.9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Т.10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Психофизиологические основы де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я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тельности водителя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</w:t>
            </w:r>
          </w:p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</w:p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Т.3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26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65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Т.1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Т.2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15310" w:type="dxa"/>
            <w:gridSpan w:val="22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 </w:t>
            </w: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Устройство и техническое обслуж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вание транспортных средств катег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рии «А» как объектов управления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Т.1-2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Т.3-4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Т.5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Т.6-7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ind w:left="-152" w:firstLine="152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управления транспортным средством категории «А»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15310" w:type="dxa"/>
            <w:gridSpan w:val="22"/>
            <w:vAlign w:val="center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 </w:t>
            </w:r>
            <w:r w:rsidRPr="008D727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валификационный экзамен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36" w:type="dxa"/>
            <w:vMerge w:val="restart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3C6C62" w:rsidRDefault="003C6C62" w:rsidP="008A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0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4" w:type="dxa"/>
            <w:gridSpan w:val="3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3828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Вождение транспортных средств к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тегории «А» (для транспортных средств с механической трансмисс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ей/автоматической трансмиссией)</w:t>
            </w:r>
          </w:p>
        </w:tc>
        <w:tc>
          <w:tcPr>
            <w:tcW w:w="1674" w:type="dxa"/>
            <w:gridSpan w:val="3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79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vAlign w:val="center"/>
          </w:tcPr>
          <w:p w:rsidR="003C6C62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C6C62" w:rsidRPr="008D7279" w:rsidRDefault="003C6C62" w:rsidP="008A4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62" w:rsidRDefault="003C6C62" w:rsidP="006460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УЧЕБНЫЙ</w:t>
      </w:r>
    </w:p>
    <w:tbl>
      <w:tblPr>
        <w:tblW w:w="15919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96"/>
        <w:gridCol w:w="567"/>
        <w:gridCol w:w="709"/>
        <w:gridCol w:w="387"/>
        <w:gridCol w:w="709"/>
        <w:gridCol w:w="605"/>
        <w:gridCol w:w="567"/>
        <w:gridCol w:w="567"/>
        <w:gridCol w:w="547"/>
        <w:gridCol w:w="587"/>
        <w:gridCol w:w="567"/>
        <w:gridCol w:w="592"/>
        <w:gridCol w:w="592"/>
        <w:gridCol w:w="592"/>
        <w:gridCol w:w="492"/>
        <w:gridCol w:w="567"/>
        <w:gridCol w:w="425"/>
        <w:gridCol w:w="751"/>
      </w:tblGrid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ind w:left="-152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3" w:type="dxa"/>
            <w:gridSpan w:val="3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60" w:type="dxa"/>
            <w:gridSpan w:val="14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 xml:space="preserve">Учебные дни  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2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:rsidR="003C6C62" w:rsidRDefault="003C6C62" w:rsidP="00EB0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12500" w:type="dxa"/>
            <w:gridSpan w:val="12"/>
          </w:tcPr>
          <w:p w:rsidR="003C6C62" w:rsidRPr="0064604F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Т.11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Т.122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Т.10  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Т.5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Т.6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54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8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Т.4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15919" w:type="dxa"/>
            <w:gridSpan w:val="18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Т.7 зачет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зачет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Основы управления транспортных средств категории «А»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567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 зачет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2 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E23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Т.2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E234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Т.3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15919" w:type="dxa"/>
            <w:gridSpan w:val="18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vMerge w:val="restart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ВЭК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070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C6C62" w:rsidRDefault="003C6C62" w:rsidP="0035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3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  <w:u w:val="single"/>
              </w:rPr>
              <w:t>ВЭК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070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gridSpan w:val="3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070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3C6C62" w:rsidRPr="008D7279" w:rsidTr="00CD296D">
        <w:trPr>
          <w:tblCellSpacing w:w="0" w:type="dxa"/>
        </w:trPr>
        <w:tc>
          <w:tcPr>
            <w:tcW w:w="6096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(для транспортных  средств с механической трансмисс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>ей/автоматической трансмиссией)</w:t>
            </w:r>
          </w:p>
        </w:tc>
        <w:tc>
          <w:tcPr>
            <w:tcW w:w="1663" w:type="dxa"/>
            <w:gridSpan w:val="3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709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C6C62" w:rsidRPr="008D7279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3C6C62" w:rsidRDefault="003C6C62" w:rsidP="003512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vAlign w:val="center"/>
          </w:tcPr>
          <w:p w:rsidR="003C6C62" w:rsidRDefault="003C6C62" w:rsidP="00070D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79">
              <w:rPr>
                <w:rFonts w:ascii="Times New Roman" w:hAnsi="Times New Roman"/>
                <w:b/>
                <w:bCs/>
                <w:sz w:val="24"/>
                <w:szCs w:val="24"/>
              </w:rPr>
              <w:t>18/16</w:t>
            </w:r>
          </w:p>
        </w:tc>
      </w:tr>
    </w:tbl>
    <w:p w:rsidR="003C6C62" w:rsidRDefault="003C6C62" w:rsidP="004D586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  <w:sectPr w:rsidR="003C6C62" w:rsidSect="00CD296D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3C6C62" w:rsidRPr="0051236D" w:rsidRDefault="003C6C62" w:rsidP="00070D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60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36D">
        <w:rPr>
          <w:rFonts w:ascii="Times New Roman" w:hAnsi="Times New Roman" w:cs="Times New Roman"/>
          <w:sz w:val="24"/>
          <w:szCs w:val="24"/>
        </w:rPr>
        <w:t xml:space="preserve"> </w:t>
      </w:r>
      <w:r w:rsidRPr="009468FD">
        <w:rPr>
          <w:rFonts w:ascii="Times New Roman" w:hAnsi="Times New Roman" w:cs="Times New Roman"/>
          <w:b/>
          <w:sz w:val="24"/>
          <w:szCs w:val="24"/>
        </w:rPr>
        <w:t>ОБРАЗОВАТЕЛЬНЫЕ  ПРОГРАММЫ УЧЕБНЫХ ПРЕДМЕТОВ</w:t>
      </w:r>
    </w:p>
    <w:p w:rsidR="003C6C62" w:rsidRPr="00813B07" w:rsidRDefault="003C6C62" w:rsidP="00813B0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4A604E">
        <w:rPr>
          <w:rFonts w:ascii="Times New Roman" w:hAnsi="Times New Roman" w:cs="Times New Roman"/>
          <w:b/>
          <w:sz w:val="24"/>
          <w:szCs w:val="24"/>
        </w:rPr>
        <w:t>2.1. Базовый цикл образовательной программы.</w:t>
      </w:r>
    </w:p>
    <w:p w:rsidR="003C6C62" w:rsidRDefault="003C6C62" w:rsidP="0090246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142"/>
      <w:bookmarkEnd w:id="6"/>
      <w:r w:rsidRPr="009468FD">
        <w:rPr>
          <w:rFonts w:ascii="Times New Roman" w:hAnsi="Times New Roman" w:cs="Times New Roman"/>
          <w:b/>
          <w:sz w:val="24"/>
          <w:szCs w:val="24"/>
        </w:rPr>
        <w:t>2.1.1. Учебный предмет "Основы законодательства</w:t>
      </w:r>
    </w:p>
    <w:p w:rsidR="003C6C62" w:rsidRPr="009468FD" w:rsidRDefault="003C6C62" w:rsidP="0090246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68FD">
        <w:rPr>
          <w:rFonts w:ascii="Times New Roman" w:hAnsi="Times New Roman" w:cs="Times New Roman"/>
          <w:b/>
          <w:sz w:val="24"/>
          <w:szCs w:val="24"/>
        </w:rPr>
        <w:t>в сфере дорожного движения".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4A60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8"/>
        <w:gridCol w:w="1120"/>
        <w:gridCol w:w="1906"/>
        <w:gridCol w:w="1324"/>
      </w:tblGrid>
      <w:tr w:rsidR="003C6C62" w:rsidRPr="008D7279" w:rsidTr="00D50F8F"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C6C62" w:rsidRPr="008D7279" w:rsidTr="00D50F8F"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6C62" w:rsidRPr="008D7279" w:rsidTr="00D50F8F"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Теоретические з</w:t>
            </w:r>
            <w:r w:rsidRPr="00F35E19">
              <w:rPr>
                <w:rFonts w:ascii="Times New Roman" w:hAnsi="Times New Roman" w:cs="Times New Roman"/>
              </w:rPr>
              <w:t>а</w:t>
            </w:r>
            <w:r w:rsidRPr="00F35E19">
              <w:rPr>
                <w:rFonts w:ascii="Times New Roman" w:hAnsi="Times New Roman" w:cs="Times New Roman"/>
              </w:rPr>
              <w:t>нятия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Практич</w:t>
            </w:r>
            <w:r w:rsidRPr="00F35E19">
              <w:rPr>
                <w:rFonts w:ascii="Times New Roman" w:hAnsi="Times New Roman" w:cs="Times New Roman"/>
              </w:rPr>
              <w:t>е</w:t>
            </w:r>
            <w:r w:rsidRPr="00F35E19">
              <w:rPr>
                <w:rFonts w:ascii="Times New Roman" w:hAnsi="Times New Roman" w:cs="Times New Roman"/>
              </w:rPr>
              <w:t>ские занятия</w:t>
            </w:r>
          </w:p>
        </w:tc>
      </w:tr>
      <w:tr w:rsidR="003C6C62" w:rsidRPr="008D7279" w:rsidTr="00D50F8F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8" w:name="Par154"/>
            <w:bookmarkEnd w:id="8"/>
            <w:r w:rsidRPr="00F35E19">
              <w:rPr>
                <w:rFonts w:ascii="Times New Roman" w:hAnsi="Times New Roman" w:cs="Times New Roman"/>
                <w:b/>
              </w:rPr>
              <w:t>Законодательство в сфере дорожного движения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Тема1.</w:t>
            </w:r>
            <w:r w:rsidRPr="00F35E19">
              <w:rPr>
                <w:rFonts w:ascii="Times New Roman" w:hAnsi="Times New Roman" w:cs="Times New Roman"/>
              </w:rPr>
              <w:t>Законодательство, определяющее прав</w:t>
            </w:r>
            <w:r w:rsidRPr="00F35E19">
              <w:rPr>
                <w:rFonts w:ascii="Times New Roman" w:hAnsi="Times New Roman" w:cs="Times New Roman"/>
              </w:rPr>
              <w:t>о</w:t>
            </w:r>
            <w:r w:rsidRPr="00F35E19">
              <w:rPr>
                <w:rFonts w:ascii="Times New Roman" w:hAnsi="Times New Roman" w:cs="Times New Roman"/>
              </w:rPr>
              <w:t>вые основы обеспечения безопасности дорожн</w:t>
            </w:r>
            <w:r w:rsidRPr="00F35E19">
              <w:rPr>
                <w:rFonts w:ascii="Times New Roman" w:hAnsi="Times New Roman" w:cs="Times New Roman"/>
              </w:rPr>
              <w:t>о</w:t>
            </w:r>
            <w:r w:rsidRPr="00F35E19">
              <w:rPr>
                <w:rFonts w:ascii="Times New Roman" w:hAnsi="Times New Roman" w:cs="Times New Roman"/>
              </w:rPr>
              <w:t>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Тема2.З</w:t>
            </w:r>
            <w:r w:rsidRPr="00F35E19">
              <w:rPr>
                <w:rFonts w:ascii="Times New Roman" w:hAnsi="Times New Roman" w:cs="Times New Roman"/>
              </w:rPr>
              <w:t>аконодательство, устанавливающее о</w:t>
            </w:r>
            <w:r w:rsidRPr="00F35E19">
              <w:rPr>
                <w:rFonts w:ascii="Times New Roman" w:hAnsi="Times New Roman" w:cs="Times New Roman"/>
              </w:rPr>
              <w:t>т</w:t>
            </w:r>
            <w:r w:rsidRPr="00F35E19">
              <w:rPr>
                <w:rFonts w:ascii="Times New Roman" w:hAnsi="Times New Roman" w:cs="Times New Roman"/>
              </w:rPr>
              <w:t>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1C5DFF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C5DFF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9" w:name="Par167"/>
            <w:bookmarkEnd w:id="9"/>
            <w:r w:rsidRPr="00F35E19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Тема1.</w:t>
            </w:r>
            <w:r w:rsidRPr="00F35E19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Тема2.</w:t>
            </w:r>
            <w:r w:rsidRPr="00F35E19">
              <w:rPr>
                <w:rFonts w:ascii="Times New Roman" w:hAnsi="Times New Roman" w:cs="Times New Roman"/>
              </w:rPr>
              <w:t>Обязанности участников дорожного дв</w:t>
            </w:r>
            <w:r w:rsidRPr="00F35E19">
              <w:rPr>
                <w:rFonts w:ascii="Times New Roman" w:hAnsi="Times New Roman" w:cs="Times New Roman"/>
              </w:rPr>
              <w:t>и</w:t>
            </w:r>
            <w:r w:rsidRPr="00F35E1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Тема3.</w:t>
            </w:r>
            <w:r w:rsidRPr="00F35E19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F35E19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F35E19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F35E19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  <w:r w:rsidRPr="00F35E19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</w:t>
            </w:r>
            <w:r w:rsidRPr="00F35E19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</w:t>
            </w:r>
            <w:r w:rsidRPr="00F35E19">
              <w:rPr>
                <w:rFonts w:ascii="Times New Roman" w:hAnsi="Times New Roman" w:cs="Times New Roman"/>
              </w:rPr>
              <w:t>Проезд пешеходных переходов, мест о</w:t>
            </w:r>
            <w:r w:rsidRPr="00F35E19">
              <w:rPr>
                <w:rFonts w:ascii="Times New Roman" w:hAnsi="Times New Roman" w:cs="Times New Roman"/>
              </w:rPr>
              <w:t>с</w:t>
            </w:r>
            <w:r w:rsidRPr="00F35E19">
              <w:rPr>
                <w:rFonts w:ascii="Times New Roman" w:hAnsi="Times New Roman" w:cs="Times New Roman"/>
              </w:rPr>
              <w:t>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  <w:r w:rsidRPr="00F35E19">
              <w:rPr>
                <w:rFonts w:ascii="Times New Roman" w:hAnsi="Times New Roman" w:cs="Times New Roman"/>
              </w:rPr>
              <w:t>Порядок использования внешних свет</w:t>
            </w:r>
            <w:r w:rsidRPr="00F35E19">
              <w:rPr>
                <w:rFonts w:ascii="Times New Roman" w:hAnsi="Times New Roman" w:cs="Times New Roman"/>
              </w:rPr>
              <w:t>о</w:t>
            </w:r>
            <w:r w:rsidRPr="00F35E19">
              <w:rPr>
                <w:rFonts w:ascii="Times New Roman" w:hAnsi="Times New Roman" w:cs="Times New Roman"/>
              </w:rPr>
              <w:t>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</w:t>
            </w:r>
            <w:r w:rsidRPr="00F35E19">
              <w:rPr>
                <w:rFonts w:ascii="Times New Roman" w:hAnsi="Times New Roman" w:cs="Times New Roman"/>
              </w:rPr>
              <w:t>Буксировка транспортных средств, пер</w:t>
            </w:r>
            <w:r w:rsidRPr="00F35E19">
              <w:rPr>
                <w:rFonts w:ascii="Times New Roman" w:hAnsi="Times New Roman" w:cs="Times New Roman"/>
              </w:rPr>
              <w:t>е</w:t>
            </w:r>
            <w:r w:rsidRPr="00F35E19">
              <w:rPr>
                <w:rFonts w:ascii="Times New Roman" w:hAnsi="Times New Roman" w:cs="Times New Roman"/>
              </w:rPr>
              <w:t>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  <w:r w:rsidRPr="00F35E19">
              <w:rPr>
                <w:rFonts w:ascii="Times New Roman" w:hAnsi="Times New Roman" w:cs="Times New Roman"/>
              </w:rPr>
              <w:t>Требования к оборудованию и технич</w:t>
            </w:r>
            <w:r w:rsidRPr="00F35E19">
              <w:rPr>
                <w:rFonts w:ascii="Times New Roman" w:hAnsi="Times New Roman" w:cs="Times New Roman"/>
              </w:rPr>
              <w:t>е</w:t>
            </w:r>
            <w:r w:rsidRPr="00F35E19">
              <w:rPr>
                <w:rFonts w:ascii="Times New Roman" w:hAnsi="Times New Roman" w:cs="Times New Roman"/>
              </w:rPr>
              <w:t>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813B07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13B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C6C62" w:rsidRPr="008D7279" w:rsidTr="00D50F8F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813B07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13B0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070DF3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</w:p>
    <w:p w:rsidR="003C6C62" w:rsidRPr="00BD2094" w:rsidRDefault="003C6C62" w:rsidP="00BD209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D2094">
        <w:rPr>
          <w:b/>
        </w:rPr>
        <w:t>2.1.1.1. Законодательство в сфере дорожного движения.</w:t>
      </w:r>
      <w:r w:rsidRPr="00BD2094">
        <w:rPr>
          <w:b/>
          <w:color w:val="000000"/>
        </w:rPr>
        <w:br/>
      </w:r>
    </w:p>
    <w:p w:rsidR="003C6C62" w:rsidRPr="00BD2094" w:rsidRDefault="003C6C62" w:rsidP="00BD20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b/>
          <w:sz w:val="24"/>
          <w:szCs w:val="24"/>
        </w:rPr>
        <w:t>Тема 1</w:t>
      </w:r>
      <w:r w:rsidRPr="00BD2094">
        <w:rPr>
          <w:rFonts w:ascii="Times New Roman" w:hAnsi="Times New Roman"/>
          <w:sz w:val="24"/>
          <w:szCs w:val="24"/>
        </w:rPr>
        <w:t xml:space="preserve">. </w:t>
      </w:r>
      <w:hyperlink r:id="rId22" w:anchor="block_4" w:history="1">
        <w:r w:rsidRPr="00BD2094">
          <w:rPr>
            <w:rFonts w:ascii="Times New Roman" w:hAnsi="Times New Roman"/>
            <w:sz w:val="24"/>
            <w:szCs w:val="24"/>
          </w:rPr>
          <w:t>Законодательство</w:t>
        </w:r>
      </w:hyperlink>
      <w:r w:rsidRPr="00BD2094">
        <w:rPr>
          <w:rFonts w:ascii="Times New Roman" w:hAnsi="Times New Roman"/>
          <w:sz w:val="24"/>
          <w:szCs w:val="24"/>
        </w:rPr>
        <w:t>, определяющее правовые основы обеспечения безопасн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</w:t>
      </w:r>
      <w:r w:rsidRPr="00BD2094">
        <w:rPr>
          <w:rFonts w:ascii="Times New Roman" w:hAnsi="Times New Roman"/>
          <w:sz w:val="24"/>
          <w:szCs w:val="24"/>
        </w:rPr>
        <w:t>и</w:t>
      </w:r>
      <w:r w:rsidRPr="00BD2094">
        <w:rPr>
          <w:rFonts w:ascii="Times New Roman" w:hAnsi="Times New Roman"/>
          <w:sz w:val="24"/>
          <w:szCs w:val="24"/>
        </w:rPr>
        <w:t xml:space="preserve">заций в области охраны окружающей среды; ответственность за нарушение </w:t>
      </w:r>
      <w:hyperlink r:id="rId23" w:anchor="block_2" w:history="1">
        <w:r w:rsidRPr="00BD2094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BD2094">
        <w:rPr>
          <w:rFonts w:ascii="Times New Roman" w:hAnsi="Times New Roman"/>
          <w:sz w:val="24"/>
          <w:szCs w:val="24"/>
        </w:rPr>
        <w:t xml:space="preserve"> в области охраны окружающей среды.</w:t>
      </w:r>
    </w:p>
    <w:p w:rsidR="003C6C62" w:rsidRPr="00BD2094" w:rsidRDefault="003C6C62" w:rsidP="00BD20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b/>
          <w:sz w:val="24"/>
          <w:szCs w:val="24"/>
        </w:rPr>
        <w:t>Тема 2</w:t>
      </w:r>
      <w:r w:rsidRPr="00BD2094">
        <w:rPr>
          <w:rFonts w:ascii="Times New Roman" w:hAnsi="Times New Roman"/>
          <w:sz w:val="24"/>
          <w:szCs w:val="24"/>
        </w:rPr>
        <w:t xml:space="preserve">. Законодательство, устанавливающее ответственность за нарушения в сфере дорожного движения: задачи и принципы </w:t>
      </w:r>
      <w:hyperlink r:id="rId24" w:anchor="block_1001" w:history="1">
        <w:r w:rsidRPr="00BD2094">
          <w:rPr>
            <w:rFonts w:ascii="Times New Roman" w:hAnsi="Times New Roman"/>
            <w:sz w:val="24"/>
            <w:szCs w:val="24"/>
          </w:rPr>
          <w:t>Уголовного кодекса</w:t>
        </w:r>
      </w:hyperlink>
      <w:r w:rsidRPr="00BD2094">
        <w:rPr>
          <w:rFonts w:ascii="Times New Roman" w:hAnsi="Times New Roman"/>
          <w:sz w:val="24"/>
          <w:szCs w:val="24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</w:t>
      </w:r>
      <w:r w:rsidRPr="00BD2094">
        <w:rPr>
          <w:rFonts w:ascii="Times New Roman" w:hAnsi="Times New Roman"/>
          <w:sz w:val="24"/>
          <w:szCs w:val="24"/>
        </w:rPr>
        <w:t>и</w:t>
      </w:r>
      <w:r w:rsidRPr="00BD2094">
        <w:rPr>
          <w:rFonts w:ascii="Times New Roman" w:hAnsi="Times New Roman"/>
          <w:sz w:val="24"/>
          <w:szCs w:val="24"/>
        </w:rPr>
        <w:t xml:space="preserve">жения и эксплуатации транспорта; задачи и принципы </w:t>
      </w:r>
      <w:hyperlink r:id="rId25" w:anchor="block_10" w:history="1">
        <w:r w:rsidRPr="00BD2094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BD2094">
        <w:rPr>
          <w:rFonts w:ascii="Times New Roman" w:hAnsi="Times New Roman"/>
          <w:sz w:val="24"/>
          <w:szCs w:val="24"/>
        </w:rPr>
        <w:t xml:space="preserve"> об администр</w:t>
      </w:r>
      <w:r w:rsidRPr="00BD2094">
        <w:rPr>
          <w:rFonts w:ascii="Times New Roman" w:hAnsi="Times New Roman"/>
          <w:sz w:val="24"/>
          <w:szCs w:val="24"/>
        </w:rPr>
        <w:t>а</w:t>
      </w:r>
      <w:r w:rsidRPr="00BD2094">
        <w:rPr>
          <w:rFonts w:ascii="Times New Roman" w:hAnsi="Times New Roman"/>
          <w:sz w:val="24"/>
          <w:szCs w:val="24"/>
        </w:rPr>
        <w:t>тивных правонарушениях; административное правонарушение и административная о</w:t>
      </w:r>
      <w:r w:rsidRPr="00BD2094">
        <w:rPr>
          <w:rFonts w:ascii="Times New Roman" w:hAnsi="Times New Roman"/>
          <w:sz w:val="24"/>
          <w:szCs w:val="24"/>
        </w:rPr>
        <w:t>т</w:t>
      </w:r>
      <w:r w:rsidRPr="00BD2094">
        <w:rPr>
          <w:rFonts w:ascii="Times New Roman" w:hAnsi="Times New Roman"/>
          <w:sz w:val="24"/>
          <w:szCs w:val="24"/>
        </w:rPr>
        <w:t>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пользования; административные правонарушения в области дорожного движения; адм</w:t>
      </w:r>
      <w:r w:rsidRPr="00BD2094">
        <w:rPr>
          <w:rFonts w:ascii="Times New Roman" w:hAnsi="Times New Roman"/>
          <w:sz w:val="24"/>
          <w:szCs w:val="24"/>
        </w:rPr>
        <w:t>и</w:t>
      </w:r>
      <w:r w:rsidRPr="00BD2094">
        <w:rPr>
          <w:rFonts w:ascii="Times New Roman" w:hAnsi="Times New Roman"/>
          <w:sz w:val="24"/>
          <w:szCs w:val="24"/>
        </w:rPr>
        <w:t>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</w:t>
      </w:r>
      <w:r w:rsidRPr="00BD2094">
        <w:rPr>
          <w:rFonts w:ascii="Times New Roman" w:hAnsi="Times New Roman"/>
          <w:sz w:val="24"/>
          <w:szCs w:val="24"/>
        </w:rPr>
        <w:t>в</w:t>
      </w:r>
      <w:r w:rsidRPr="00BD2094">
        <w:rPr>
          <w:rFonts w:ascii="Times New Roman" w:hAnsi="Times New Roman"/>
          <w:sz w:val="24"/>
          <w:szCs w:val="24"/>
        </w:rPr>
        <w:t xml:space="preserve">ные правонарушения; </w:t>
      </w:r>
      <w:hyperlink r:id="rId26" w:anchor="block_3" w:history="1">
        <w:r w:rsidRPr="00BD2094">
          <w:rPr>
            <w:rFonts w:ascii="Times New Roman" w:hAnsi="Times New Roman"/>
            <w:sz w:val="24"/>
            <w:szCs w:val="24"/>
          </w:rPr>
          <w:t>гражданское законодательство</w:t>
        </w:r>
      </w:hyperlink>
      <w:r w:rsidRPr="00BD2094">
        <w:rPr>
          <w:rFonts w:ascii="Times New Roman" w:hAnsi="Times New Roman"/>
          <w:sz w:val="24"/>
          <w:szCs w:val="24"/>
        </w:rPr>
        <w:t>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ченных на то сотрудников полиции; обязательства вследствие причинения вреда; возм</w:t>
      </w:r>
      <w:r w:rsidRPr="00BD2094">
        <w:rPr>
          <w:rFonts w:ascii="Times New Roman" w:hAnsi="Times New Roman"/>
          <w:sz w:val="24"/>
          <w:szCs w:val="24"/>
        </w:rPr>
        <w:t>е</w:t>
      </w:r>
      <w:r w:rsidRPr="00BD2094">
        <w:rPr>
          <w:rFonts w:ascii="Times New Roman" w:hAnsi="Times New Roman"/>
          <w:sz w:val="24"/>
          <w:szCs w:val="24"/>
        </w:rPr>
        <w:t>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</w:t>
      </w:r>
      <w:r w:rsidRPr="00BD2094">
        <w:rPr>
          <w:rFonts w:ascii="Times New Roman" w:hAnsi="Times New Roman"/>
          <w:sz w:val="24"/>
          <w:szCs w:val="24"/>
        </w:rPr>
        <w:t>т</w:t>
      </w:r>
      <w:r w:rsidRPr="00BD2094">
        <w:rPr>
          <w:rFonts w:ascii="Times New Roman" w:hAnsi="Times New Roman"/>
          <w:sz w:val="24"/>
          <w:szCs w:val="24"/>
        </w:rPr>
        <w:t>ветственность при отсутствии вины причинителя вреда; общие положения; условия и п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рядок осуществления обязательного страхования; компенсационные выплаты.</w:t>
      </w:r>
    </w:p>
    <w:p w:rsidR="003C6C62" w:rsidRPr="00753476" w:rsidRDefault="003C6C62" w:rsidP="00753476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753476">
        <w:rPr>
          <w:rFonts w:ascii="Times New Roman" w:hAnsi="Times New Roman" w:cs="Times New Roman"/>
          <w:b/>
          <w:sz w:val="24"/>
          <w:szCs w:val="24"/>
        </w:rPr>
        <w:t>2.1.1.2. Правила дорожного движения.</w:t>
      </w:r>
    </w:p>
    <w:p w:rsidR="003C6C62" w:rsidRPr="00BD2094" w:rsidRDefault="003C6C62" w:rsidP="00BD209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2094">
        <w:rPr>
          <w:rFonts w:ascii="Times New Roman" w:hAnsi="Times New Roman"/>
          <w:b/>
          <w:sz w:val="24"/>
          <w:szCs w:val="24"/>
        </w:rPr>
        <w:t xml:space="preserve">Тема 1. </w:t>
      </w:r>
      <w:r w:rsidRPr="00BD2094">
        <w:rPr>
          <w:rFonts w:ascii="Times New Roman" w:hAnsi="Times New Roman"/>
          <w:sz w:val="24"/>
          <w:szCs w:val="24"/>
        </w:rPr>
        <w:t xml:space="preserve">Общие положения, основные понятия и термины, используемые в </w:t>
      </w:r>
      <w:hyperlink r:id="rId27" w:anchor="block_1000" w:history="1">
        <w:r w:rsidRPr="00BD2094">
          <w:rPr>
            <w:rFonts w:ascii="Times New Roman" w:hAnsi="Times New Roman"/>
            <w:sz w:val="24"/>
            <w:szCs w:val="24"/>
          </w:rPr>
          <w:t>Правилах</w:t>
        </w:r>
      </w:hyperlink>
      <w:r w:rsidRPr="00BD2094">
        <w:rPr>
          <w:rFonts w:ascii="Times New Roman" w:hAnsi="Times New Roman"/>
          <w:sz w:val="24"/>
          <w:szCs w:val="24"/>
        </w:rPr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</w:t>
      </w:r>
      <w:r w:rsidRPr="00BD2094">
        <w:rPr>
          <w:rFonts w:ascii="Times New Roman" w:hAnsi="Times New Roman"/>
          <w:sz w:val="24"/>
          <w:szCs w:val="24"/>
        </w:rPr>
        <w:t>в</w:t>
      </w:r>
      <w:r w:rsidRPr="00BD2094">
        <w:rPr>
          <w:rFonts w:ascii="Times New Roman" w:hAnsi="Times New Roman"/>
          <w:sz w:val="24"/>
          <w:szCs w:val="24"/>
        </w:rPr>
        <w:t>томагистралям; запрещения, вводимые на автомагистралях; перекрестки, виды перекр</w:t>
      </w:r>
      <w:r w:rsidRPr="00BD2094">
        <w:rPr>
          <w:rFonts w:ascii="Times New Roman" w:hAnsi="Times New Roman"/>
          <w:sz w:val="24"/>
          <w:szCs w:val="24"/>
        </w:rPr>
        <w:t>е</w:t>
      </w:r>
      <w:r w:rsidRPr="00BD2094">
        <w:rPr>
          <w:rFonts w:ascii="Times New Roman" w:hAnsi="Times New Roman"/>
          <w:sz w:val="24"/>
          <w:szCs w:val="24"/>
        </w:rPr>
        <w:t>стков в зависимости от способа организации движения; определение приоритета в движ</w:t>
      </w:r>
      <w:r w:rsidRPr="00BD2094">
        <w:rPr>
          <w:rFonts w:ascii="Times New Roman" w:hAnsi="Times New Roman"/>
          <w:sz w:val="24"/>
          <w:szCs w:val="24"/>
        </w:rPr>
        <w:t>е</w:t>
      </w:r>
      <w:r w:rsidRPr="00BD2094">
        <w:rPr>
          <w:rFonts w:ascii="Times New Roman" w:hAnsi="Times New Roman"/>
          <w:sz w:val="24"/>
          <w:szCs w:val="24"/>
        </w:rPr>
        <w:t>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</w:t>
      </w:r>
      <w:r w:rsidRPr="00BD2094">
        <w:rPr>
          <w:rFonts w:ascii="Times New Roman" w:hAnsi="Times New Roman"/>
          <w:sz w:val="24"/>
          <w:szCs w:val="24"/>
        </w:rPr>
        <w:t>с</w:t>
      </w:r>
      <w:r w:rsidRPr="00BD2094">
        <w:rPr>
          <w:rFonts w:ascii="Times New Roman" w:hAnsi="Times New Roman"/>
          <w:sz w:val="24"/>
          <w:szCs w:val="24"/>
        </w:rPr>
        <w:t>портных средств; организованная транспортная колонна; ограниченная видимость, учас</w:t>
      </w:r>
      <w:r w:rsidRPr="00BD2094">
        <w:rPr>
          <w:rFonts w:ascii="Times New Roman" w:hAnsi="Times New Roman"/>
          <w:sz w:val="24"/>
          <w:szCs w:val="24"/>
        </w:rPr>
        <w:t>т</w:t>
      </w:r>
      <w:r w:rsidRPr="00BD2094">
        <w:rPr>
          <w:rFonts w:ascii="Times New Roman" w:hAnsi="Times New Roman"/>
          <w:sz w:val="24"/>
          <w:szCs w:val="24"/>
        </w:rPr>
        <w:t>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</w:t>
      </w:r>
      <w:r w:rsidRPr="00BD2094">
        <w:rPr>
          <w:rFonts w:ascii="Times New Roman" w:hAnsi="Times New Roman"/>
          <w:sz w:val="24"/>
          <w:szCs w:val="24"/>
        </w:rPr>
        <w:t>и</w:t>
      </w:r>
      <w:r w:rsidRPr="00BD2094">
        <w:rPr>
          <w:rFonts w:ascii="Times New Roman" w:hAnsi="Times New Roman"/>
          <w:sz w:val="24"/>
          <w:szCs w:val="24"/>
        </w:rPr>
        <w:t>маемые водителями транспортных средств, при движении в тёмное время суток и в усл</w:t>
      </w:r>
      <w:r w:rsidRPr="00BD2094">
        <w:rPr>
          <w:rFonts w:ascii="Times New Roman" w:hAnsi="Times New Roman"/>
          <w:sz w:val="24"/>
          <w:szCs w:val="24"/>
        </w:rPr>
        <w:t>о</w:t>
      </w:r>
      <w:r w:rsidRPr="00BD2094">
        <w:rPr>
          <w:rFonts w:ascii="Times New Roman" w:hAnsi="Times New Roman"/>
          <w:sz w:val="24"/>
          <w:szCs w:val="24"/>
        </w:rPr>
        <w:t>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</w:t>
      </w:r>
      <w:r w:rsidRPr="00BD2094">
        <w:rPr>
          <w:rFonts w:ascii="Times New Roman" w:hAnsi="Times New Roman"/>
          <w:sz w:val="24"/>
          <w:szCs w:val="24"/>
        </w:rPr>
        <w:t>а</w:t>
      </w:r>
      <w:r w:rsidRPr="00BD2094">
        <w:rPr>
          <w:rFonts w:ascii="Times New Roman" w:hAnsi="Times New Roman"/>
          <w:sz w:val="24"/>
          <w:szCs w:val="24"/>
        </w:rPr>
        <w:t>висимости от их обозначения.</w:t>
      </w:r>
    </w:p>
    <w:p w:rsidR="003C6C62" w:rsidRPr="00BD2094" w:rsidRDefault="003C6C62" w:rsidP="00BD20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2094">
        <w:rPr>
          <w:rFonts w:ascii="Times New Roman" w:hAnsi="Times New Roman"/>
          <w:color w:val="000000"/>
          <w:sz w:val="24"/>
          <w:szCs w:val="24"/>
        </w:rPr>
        <w:br/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2. </w:t>
      </w:r>
      <w:r w:rsidRPr="002D02F3">
        <w:rPr>
          <w:rFonts w:ascii="Times New Roman" w:hAnsi="Times New Roman"/>
          <w:sz w:val="24"/>
          <w:szCs w:val="24"/>
        </w:rPr>
        <w:t>Обязанности участников дорожного движения: общие обязанности водит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ния.</w:t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3. </w:t>
      </w:r>
      <w:r w:rsidRPr="002D02F3">
        <w:rPr>
          <w:rFonts w:ascii="Times New Roman" w:hAnsi="Times New Roman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</w:t>
      </w:r>
      <w:r w:rsidRPr="002D02F3">
        <w:rPr>
          <w:rFonts w:ascii="Times New Roman" w:hAnsi="Times New Roman"/>
          <w:sz w:val="24"/>
          <w:szCs w:val="24"/>
        </w:rPr>
        <w:t>т</w:t>
      </w:r>
      <w:r w:rsidRPr="002D02F3">
        <w:rPr>
          <w:rFonts w:ascii="Times New Roman" w:hAnsi="Times New Roman"/>
          <w:sz w:val="24"/>
          <w:szCs w:val="24"/>
        </w:rPr>
        <w:t>вия водителя при приближении к опасному участку дороги, обозначенному соответс</w:t>
      </w:r>
      <w:r w:rsidRPr="002D02F3">
        <w:rPr>
          <w:rFonts w:ascii="Times New Roman" w:hAnsi="Times New Roman"/>
          <w:sz w:val="24"/>
          <w:szCs w:val="24"/>
        </w:rPr>
        <w:t>т</w:t>
      </w:r>
      <w:r w:rsidRPr="002D02F3">
        <w:rPr>
          <w:rFonts w:ascii="Times New Roman" w:hAnsi="Times New Roman"/>
          <w:sz w:val="24"/>
          <w:szCs w:val="24"/>
        </w:rPr>
        <w:t>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</w:t>
      </w:r>
      <w:r w:rsidRPr="002D02F3">
        <w:rPr>
          <w:rFonts w:ascii="Times New Roman" w:hAnsi="Times New Roman"/>
          <w:sz w:val="24"/>
          <w:szCs w:val="24"/>
        </w:rPr>
        <w:t>ю</w:t>
      </w:r>
      <w:r w:rsidRPr="002D02F3">
        <w:rPr>
          <w:rFonts w:ascii="Times New Roman" w:hAnsi="Times New Roman"/>
          <w:sz w:val="24"/>
          <w:szCs w:val="24"/>
        </w:rPr>
        <w:t>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</w:t>
      </w:r>
      <w:r w:rsidRPr="002D02F3">
        <w:rPr>
          <w:rFonts w:ascii="Times New Roman" w:hAnsi="Times New Roman"/>
          <w:sz w:val="24"/>
          <w:szCs w:val="24"/>
        </w:rPr>
        <w:t>ы</w:t>
      </w:r>
      <w:r w:rsidRPr="002D02F3">
        <w:rPr>
          <w:rFonts w:ascii="Times New Roman" w:hAnsi="Times New Roman"/>
          <w:sz w:val="24"/>
          <w:szCs w:val="24"/>
        </w:rPr>
        <w:t>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</w:t>
      </w:r>
      <w:r w:rsidRPr="002D02F3">
        <w:rPr>
          <w:rFonts w:ascii="Times New Roman" w:hAnsi="Times New Roman"/>
          <w:sz w:val="24"/>
          <w:szCs w:val="24"/>
        </w:rPr>
        <w:t>н</w:t>
      </w:r>
      <w:r w:rsidRPr="002D02F3">
        <w:rPr>
          <w:rFonts w:ascii="Times New Roman" w:hAnsi="Times New Roman"/>
          <w:sz w:val="24"/>
          <w:szCs w:val="24"/>
        </w:rPr>
        <w:t>формации.</w:t>
      </w:r>
    </w:p>
    <w:p w:rsidR="003C6C62" w:rsidRPr="002D02F3" w:rsidRDefault="003C6C62" w:rsidP="002D0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3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2D02F3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</w:t>
      </w:r>
      <w:r w:rsidRPr="002D02F3">
        <w:rPr>
          <w:rFonts w:ascii="Times New Roman" w:hAnsi="Times New Roman" w:cs="Times New Roman"/>
          <w:sz w:val="24"/>
          <w:szCs w:val="24"/>
        </w:rPr>
        <w:t>е</w:t>
      </w:r>
      <w:r w:rsidRPr="002D02F3">
        <w:rPr>
          <w:rFonts w:ascii="Times New Roman" w:hAnsi="Times New Roman" w:cs="Times New Roman"/>
          <w:sz w:val="24"/>
          <w:szCs w:val="24"/>
        </w:rPr>
        <w:t>ме организации дорожного движения, классификация разметки; назначение и виды гор</w:t>
      </w:r>
      <w:r w:rsidRPr="002D02F3">
        <w:rPr>
          <w:rFonts w:ascii="Times New Roman" w:hAnsi="Times New Roman" w:cs="Times New Roman"/>
          <w:sz w:val="24"/>
          <w:szCs w:val="24"/>
        </w:rPr>
        <w:t>и</w:t>
      </w:r>
      <w:r w:rsidRPr="002D02F3">
        <w:rPr>
          <w:rFonts w:ascii="Times New Roman" w:hAnsi="Times New Roman" w:cs="Times New Roman"/>
          <w:sz w:val="24"/>
          <w:szCs w:val="24"/>
        </w:rPr>
        <w:t>зонтальной разметки; постоянная и временная разметка; цвет и условия применения ка</w:t>
      </w:r>
      <w:r w:rsidRPr="002D02F3">
        <w:rPr>
          <w:rFonts w:ascii="Times New Roman" w:hAnsi="Times New Roman" w:cs="Times New Roman"/>
          <w:sz w:val="24"/>
          <w:szCs w:val="24"/>
        </w:rPr>
        <w:t>ж</w:t>
      </w:r>
      <w:r w:rsidRPr="002D02F3">
        <w:rPr>
          <w:rFonts w:ascii="Times New Roman" w:hAnsi="Times New Roman" w:cs="Times New Roman"/>
          <w:sz w:val="24"/>
          <w:szCs w:val="24"/>
        </w:rPr>
        <w:t>дого вида горизонтальной разметки; действия водителей в соответствии с ее требовани</w:t>
      </w:r>
      <w:r w:rsidRPr="002D02F3">
        <w:rPr>
          <w:rFonts w:ascii="Times New Roman" w:hAnsi="Times New Roman" w:cs="Times New Roman"/>
          <w:sz w:val="24"/>
          <w:szCs w:val="24"/>
        </w:rPr>
        <w:t>я</w:t>
      </w:r>
      <w:r w:rsidRPr="002D02F3">
        <w:rPr>
          <w:rFonts w:ascii="Times New Roman" w:hAnsi="Times New Roman" w:cs="Times New Roman"/>
          <w:sz w:val="24"/>
          <w:szCs w:val="24"/>
        </w:rPr>
        <w:t>ми; взаимодействие горизонтальной разметки с дорожными знаками; назначение верт</w:t>
      </w:r>
      <w:r w:rsidRPr="002D02F3">
        <w:rPr>
          <w:rFonts w:ascii="Times New Roman" w:hAnsi="Times New Roman" w:cs="Times New Roman"/>
          <w:sz w:val="24"/>
          <w:szCs w:val="24"/>
        </w:rPr>
        <w:t>и</w:t>
      </w:r>
      <w:r w:rsidRPr="002D02F3">
        <w:rPr>
          <w:rFonts w:ascii="Times New Roman" w:hAnsi="Times New Roman" w:cs="Times New Roman"/>
          <w:sz w:val="24"/>
          <w:szCs w:val="24"/>
        </w:rPr>
        <w:t>кальной разметки; цвет и условия применения вертикальной разметки.</w:t>
      </w:r>
    </w:p>
    <w:p w:rsidR="003C6C62" w:rsidRPr="00070DF3" w:rsidRDefault="003C6C62" w:rsidP="002D02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2F3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D02F3">
        <w:rPr>
          <w:rFonts w:ascii="Times New Roman" w:hAnsi="Times New Roman" w:cs="Times New Roman"/>
          <w:sz w:val="24"/>
          <w:szCs w:val="24"/>
        </w:rPr>
        <w:t>Порядок движения и расположение</w:t>
      </w:r>
      <w:r w:rsidRPr="0051236D">
        <w:rPr>
          <w:rFonts w:ascii="Times New Roman" w:hAnsi="Times New Roman" w:cs="Times New Roman"/>
          <w:sz w:val="24"/>
          <w:szCs w:val="24"/>
        </w:rPr>
        <w:t xml:space="preserve"> транспортных средств на проезжей ча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сти в различных условиях движения; допустимые значения скорости движения для ра</w:t>
      </w:r>
      <w:r w:rsidRPr="0051236D">
        <w:rPr>
          <w:rFonts w:ascii="Times New Roman" w:hAnsi="Times New Roman" w:cs="Times New Roman"/>
          <w:sz w:val="24"/>
          <w:szCs w:val="24"/>
        </w:rPr>
        <w:t>з</w:t>
      </w:r>
      <w:r w:rsidRPr="0051236D">
        <w:rPr>
          <w:rFonts w:ascii="Times New Roman" w:hAnsi="Times New Roman" w:cs="Times New Roman"/>
          <w:sz w:val="24"/>
          <w:szCs w:val="24"/>
        </w:rPr>
        <w:t>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не; места, где обгон запрещен; опережение транспортных средств при проезде пешехо</w:t>
      </w:r>
      <w:r w:rsidRPr="0051236D">
        <w:rPr>
          <w:rFonts w:ascii="Times New Roman" w:hAnsi="Times New Roman" w:cs="Times New Roman"/>
          <w:sz w:val="24"/>
          <w:szCs w:val="24"/>
        </w:rPr>
        <w:t>д</w:t>
      </w:r>
      <w:r w:rsidRPr="0051236D">
        <w:rPr>
          <w:rFonts w:ascii="Times New Roman" w:hAnsi="Times New Roman" w:cs="Times New Roman"/>
          <w:sz w:val="24"/>
          <w:szCs w:val="24"/>
        </w:rPr>
        <w:t>ных переходов; объезд препятствия; встречный разъезд на узких участках дорог; встре</w:t>
      </w:r>
      <w:r w:rsidRPr="0051236D">
        <w:rPr>
          <w:rFonts w:ascii="Times New Roman" w:hAnsi="Times New Roman" w:cs="Times New Roman"/>
          <w:sz w:val="24"/>
          <w:szCs w:val="24"/>
        </w:rPr>
        <w:t>ч</w:t>
      </w:r>
      <w:r w:rsidRPr="0051236D">
        <w:rPr>
          <w:rFonts w:ascii="Times New Roman" w:hAnsi="Times New Roman" w:cs="Times New Roman"/>
          <w:sz w:val="24"/>
          <w:szCs w:val="24"/>
        </w:rPr>
        <w:t>ный разъезд на подъемах и спусках; приоритет маршрутных транспортных средств; пер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водится обучение; дороги и места, где запрещается учебная езда; дополнительные треб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 xml:space="preserve">ных средств на проезжей части. </w:t>
      </w:r>
      <w:r w:rsidRPr="00070DF3">
        <w:rPr>
          <w:rFonts w:ascii="Times New Roman" w:hAnsi="Times New Roman" w:cs="Times New Roman"/>
          <w:i/>
          <w:sz w:val="24"/>
          <w:szCs w:val="24"/>
        </w:rPr>
        <w:t>Решение ситуационных задач.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51236D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ных пунктов; остановка и стоянка на автомагистралях; места, где остановка и стоянка 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прещены; остановка и стоянка в жилых зонах; вынужденная остановка; действия водит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лей при вынужденной остановке в местах, где остановка запрещена, а также на автомаг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туационных задач.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51236D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ной для них полосе; светофоры для регулирования движения через железнодорожные п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гулировщика противоречат сигналам светофора, дорожным знакам и разметке.</w:t>
      </w:r>
    </w:p>
    <w:p w:rsidR="003C6C62" w:rsidRPr="00D31769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51236D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крестков; порядок движения по перекрестку, регулируемому светофором с дополнител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ными секциями; нерегулируемые перекрестки; правила проезда нерегулируемых перекр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стков равнозначных и неравнозначных дорог; очередность проезда перекрестка неравн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 xml:space="preserve">вил проезда перекрестков. </w:t>
      </w:r>
      <w:r w:rsidRPr="00D31769">
        <w:rPr>
          <w:rFonts w:ascii="Times New Roman" w:hAnsi="Times New Roman" w:cs="Times New Roman"/>
          <w:i/>
          <w:sz w:val="24"/>
          <w:szCs w:val="24"/>
        </w:rPr>
        <w:t>Решение ситуационных задач.</w:t>
      </w:r>
    </w:p>
    <w:p w:rsidR="003C6C62" w:rsidRPr="00D31769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51236D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69">
        <w:rPr>
          <w:rFonts w:ascii="Times New Roman" w:hAnsi="Times New Roman" w:cs="Times New Roman"/>
          <w:i/>
          <w:sz w:val="24"/>
          <w:szCs w:val="24"/>
        </w:rPr>
        <w:t>Решение ситуационных задач.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51236D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51236D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51236D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бования к установке государственных регистрационных знаков на транспортных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вах; опознавательные знаки транспортных средств.</w:t>
      </w:r>
    </w:p>
    <w:p w:rsidR="003C6C62" w:rsidRPr="0051236D" w:rsidRDefault="003C6C62" w:rsidP="00070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9468FD" w:rsidRDefault="003C6C62" w:rsidP="00FE69D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2" w:name="Par243"/>
      <w:bookmarkEnd w:id="12"/>
      <w:r w:rsidRPr="009468FD">
        <w:rPr>
          <w:rFonts w:ascii="Times New Roman" w:hAnsi="Times New Roman" w:cs="Times New Roman"/>
          <w:b/>
          <w:sz w:val="24"/>
          <w:szCs w:val="24"/>
        </w:rPr>
        <w:t>2.1.2.</w:t>
      </w:r>
      <w:r w:rsidRPr="0051236D">
        <w:rPr>
          <w:rFonts w:ascii="Times New Roman" w:hAnsi="Times New Roman" w:cs="Times New Roman"/>
          <w:sz w:val="24"/>
          <w:szCs w:val="24"/>
        </w:rPr>
        <w:t xml:space="preserve"> </w:t>
      </w:r>
      <w:r w:rsidRPr="009468FD">
        <w:rPr>
          <w:rFonts w:ascii="Times New Roman" w:hAnsi="Times New Roman" w:cs="Times New Roman"/>
          <w:b/>
          <w:sz w:val="24"/>
          <w:szCs w:val="24"/>
        </w:rPr>
        <w:t xml:space="preserve">Учебный предмет "Психофизиологические основы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468FD">
        <w:rPr>
          <w:rFonts w:ascii="Times New Roman" w:hAnsi="Times New Roman" w:cs="Times New Roman"/>
          <w:b/>
          <w:sz w:val="24"/>
          <w:szCs w:val="24"/>
        </w:rPr>
        <w:t>водителя".</w:t>
      </w:r>
    </w:p>
    <w:p w:rsidR="003C6C62" w:rsidRPr="0051236D" w:rsidRDefault="003C6C62" w:rsidP="0051236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3" w:name="Par245"/>
      <w:bookmarkEnd w:id="13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070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0"/>
        <w:gridCol w:w="1021"/>
        <w:gridCol w:w="1787"/>
        <w:gridCol w:w="937"/>
      </w:tblGrid>
      <w:tr w:rsidR="003C6C62" w:rsidRPr="008D7279" w:rsidTr="009468FD"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C6C62" w:rsidRPr="008D7279" w:rsidTr="009468FD"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Практ</w:t>
            </w:r>
            <w:r w:rsidRPr="00F35E19">
              <w:rPr>
                <w:rFonts w:ascii="Times New Roman" w:hAnsi="Times New Roman" w:cs="Times New Roman"/>
              </w:rPr>
              <w:t>и</w:t>
            </w:r>
            <w:r w:rsidRPr="00F35E19">
              <w:rPr>
                <w:rFonts w:ascii="Times New Roman" w:hAnsi="Times New Roman" w:cs="Times New Roman"/>
              </w:rPr>
              <w:t>ческие занятия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F35E19">
              <w:rPr>
                <w:rFonts w:ascii="Times New Roman" w:hAnsi="Times New Roman" w:cs="Times New Roman"/>
              </w:rPr>
              <w:t>Познавательные функции, системы воспр</w:t>
            </w:r>
            <w:r w:rsidRPr="00F35E19">
              <w:rPr>
                <w:rFonts w:ascii="Times New Roman" w:hAnsi="Times New Roman" w:cs="Times New Roman"/>
              </w:rPr>
              <w:t>и</w:t>
            </w:r>
            <w:r w:rsidRPr="00F35E19">
              <w:rPr>
                <w:rFonts w:ascii="Times New Roman" w:hAnsi="Times New Roman" w:cs="Times New Roman"/>
              </w:rPr>
              <w:t>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F35E19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F35E19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F35E19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F35E19">
              <w:rPr>
                <w:rFonts w:ascii="Times New Roman" w:hAnsi="Times New Roman" w:cs="Times New Roman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19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9468FD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5E1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C6C62" w:rsidRDefault="003C6C62" w:rsidP="009468FD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070D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68FD">
        <w:rPr>
          <w:rFonts w:ascii="Times New Roman" w:hAnsi="Times New Roman" w:cs="Times New Roman"/>
          <w:b/>
          <w:sz w:val="24"/>
          <w:szCs w:val="24"/>
        </w:rPr>
        <w:t>"Психофизиологические основы деятельности водителя".</w:t>
      </w:r>
    </w:p>
    <w:p w:rsidR="003C6C62" w:rsidRPr="00070DF3" w:rsidRDefault="003C6C62" w:rsidP="00070D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1236D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</w:t>
      </w:r>
      <w:r w:rsidRPr="0051236D">
        <w:rPr>
          <w:rFonts w:ascii="Times New Roman" w:hAnsi="Times New Roman" w:cs="Times New Roman"/>
          <w:sz w:val="24"/>
          <w:szCs w:val="24"/>
        </w:rPr>
        <w:t>б</w:t>
      </w:r>
      <w:r w:rsidRPr="0051236D">
        <w:rPr>
          <w:rFonts w:ascii="Times New Roman" w:hAnsi="Times New Roman" w:cs="Times New Roman"/>
          <w:sz w:val="24"/>
          <w:szCs w:val="24"/>
        </w:rPr>
        <w:t>ность сохранять внимание при наличии отвлекающих факторов; монотония; влияние у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талости и сонливости на свойства внимания; способы профилактики усталости; виды и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формации; выбор необходимой информации в процессе управления транспортным сре</w:t>
      </w:r>
      <w:r w:rsidRPr="0051236D">
        <w:rPr>
          <w:rFonts w:ascii="Times New Roman" w:hAnsi="Times New Roman" w:cs="Times New Roman"/>
          <w:sz w:val="24"/>
          <w:szCs w:val="24"/>
        </w:rPr>
        <w:t>д</w:t>
      </w:r>
      <w:r w:rsidRPr="0051236D">
        <w:rPr>
          <w:rFonts w:ascii="Times New Roman" w:hAnsi="Times New Roman" w:cs="Times New Roman"/>
          <w:sz w:val="24"/>
          <w:szCs w:val="24"/>
        </w:rPr>
        <w:t>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тельная система; поле зрения, острота зрения и зона видимости; периферическое и це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тральное зрение; факторы, влияющие на уменьшение поля зрения водителя; другие си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ния; оперативное мышление и прогнозирование; навыки распознавания опасных ситу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ций; принятие решения в различных дорожных ситуациях; важность принятия правил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ного решения на дороге; формирование психомоторных навыков управления автомоб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лем; влияние возрастных и тендерных различий на формирование психомоторных нав</w:t>
      </w:r>
      <w:r w:rsidRPr="0051236D">
        <w:rPr>
          <w:rFonts w:ascii="Times New Roman" w:hAnsi="Times New Roman" w:cs="Times New Roman"/>
          <w:sz w:val="24"/>
          <w:szCs w:val="24"/>
        </w:rPr>
        <w:t>ы</w:t>
      </w:r>
      <w:r w:rsidRPr="0051236D">
        <w:rPr>
          <w:rFonts w:ascii="Times New Roman" w:hAnsi="Times New Roman" w:cs="Times New Roman"/>
          <w:sz w:val="24"/>
          <w:szCs w:val="24"/>
        </w:rPr>
        <w:t>ков; простая и сложная сенсомоторные реакции, реакция в опасной зоне; факторы, влияющие на быстроту реакции.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1236D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ля с другими участниками дорожного движения; уязвимые участники дорожного движ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ния, требующие особого внимания (пешеходы, велосипедисты, дети, пожилые люди, и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 водителей и пешеходов в жилых зонах и в местах парковки.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51236D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</w:t>
      </w:r>
      <w:r w:rsidRPr="0051236D">
        <w:rPr>
          <w:rFonts w:ascii="Times New Roman" w:hAnsi="Times New Roman" w:cs="Times New Roman"/>
          <w:sz w:val="24"/>
          <w:szCs w:val="24"/>
        </w:rPr>
        <w:t>б</w:t>
      </w:r>
      <w:r w:rsidRPr="0051236D">
        <w:rPr>
          <w:rFonts w:ascii="Times New Roman" w:hAnsi="Times New Roman" w:cs="Times New Roman"/>
          <w:sz w:val="24"/>
          <w:szCs w:val="24"/>
        </w:rPr>
        <w:t>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рактеристика вербальных и невербальных средств общения; основные "эффекты" в во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1236D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ние водителя; эмоциональные состояния (гнев, тревога, страх, эйфория, стресс, фрустр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ция); изменение восприятия дорожной ситуации и поведения в различных эмоционал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ных состояниях; управление поведением на дороге; экстренные меры реагирования; сп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ным водителем.</w:t>
      </w:r>
    </w:p>
    <w:p w:rsidR="003C6C62" w:rsidRDefault="003C6C62" w:rsidP="00070D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51236D">
        <w:rPr>
          <w:rFonts w:ascii="Times New Roman" w:hAnsi="Times New Roman" w:cs="Times New Roman"/>
          <w:sz w:val="24"/>
          <w:szCs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 xml:space="preserve">ловиях конфликта. </w:t>
      </w:r>
      <w:r w:rsidRPr="00070DF3">
        <w:rPr>
          <w:rFonts w:ascii="Times New Roman" w:hAnsi="Times New Roman" w:cs="Times New Roman"/>
          <w:i/>
          <w:sz w:val="24"/>
          <w:szCs w:val="24"/>
        </w:rPr>
        <w:t>Психологический практикум.</w:t>
      </w:r>
      <w:bookmarkStart w:id="14" w:name="Par285"/>
      <w:bookmarkEnd w:id="14"/>
    </w:p>
    <w:p w:rsidR="003C6C62" w:rsidRDefault="003C6C62" w:rsidP="00070D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C62" w:rsidRDefault="003C6C62" w:rsidP="00070D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C62" w:rsidRPr="00070DF3" w:rsidRDefault="003C6C62" w:rsidP="00070DF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C62" w:rsidRPr="009468FD" w:rsidRDefault="003C6C62" w:rsidP="0051236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68FD">
        <w:rPr>
          <w:rFonts w:ascii="Times New Roman" w:hAnsi="Times New Roman" w:cs="Times New Roman"/>
          <w:b/>
          <w:sz w:val="24"/>
          <w:szCs w:val="24"/>
        </w:rPr>
        <w:t>2.1.3. Учебный предмет "Основы управления транспортными средствами".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070DF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5" w:name="Par287"/>
      <w:bookmarkEnd w:id="15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070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4"/>
        <w:gridCol w:w="1044"/>
        <w:gridCol w:w="1789"/>
        <w:gridCol w:w="1365"/>
      </w:tblGrid>
      <w:tr w:rsidR="003C6C62" w:rsidRPr="008D7279" w:rsidTr="00D31769">
        <w:tc>
          <w:tcPr>
            <w:tcW w:w="487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D317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Наименование разделов и тем</w:t>
            </w:r>
          </w:p>
        </w:tc>
        <w:tc>
          <w:tcPr>
            <w:tcW w:w="419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3C6C62" w:rsidRPr="008D7279" w:rsidTr="00D31769">
        <w:tc>
          <w:tcPr>
            <w:tcW w:w="487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D317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5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3C6C62" w:rsidRPr="008D7279" w:rsidTr="00D31769">
        <w:trPr>
          <w:trHeight w:val="1260"/>
        </w:trPr>
        <w:tc>
          <w:tcPr>
            <w:tcW w:w="487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D317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Теоретические занятия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D317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Практические занятия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F35E19">
              <w:rPr>
                <w:rFonts w:ascii="Times New Roman" w:hAnsi="Times New Roman" w:cs="Times New Roman"/>
                <w:szCs w:val="24"/>
              </w:rPr>
              <w:t>Дорожное движение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F35E19">
              <w:rPr>
                <w:rFonts w:ascii="Times New Roman" w:hAnsi="Times New Roman" w:cs="Times New Roman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  <w:szCs w:val="24"/>
              </w:rPr>
              <w:t xml:space="preserve"> 3.</w:t>
            </w:r>
            <w:r w:rsidRPr="00F35E19">
              <w:rPr>
                <w:rFonts w:ascii="Times New Roman" w:hAnsi="Times New Roman" w:cs="Times New Roman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4.</w:t>
            </w:r>
            <w:r w:rsidRPr="00F35E19">
              <w:rPr>
                <w:rFonts w:ascii="Times New Roman" w:hAnsi="Times New Roman" w:cs="Times New Roman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5.</w:t>
            </w:r>
            <w:r w:rsidRPr="00F35E19">
              <w:rPr>
                <w:rFonts w:ascii="Times New Roman" w:hAnsi="Times New Roman" w:cs="Times New Roman"/>
                <w:szCs w:val="24"/>
              </w:rPr>
              <w:t>Принципы эффективного и безопасного упра</w:t>
            </w:r>
            <w:r w:rsidRPr="00F35E19">
              <w:rPr>
                <w:rFonts w:ascii="Times New Roman" w:hAnsi="Times New Roman" w:cs="Times New Roman"/>
                <w:szCs w:val="24"/>
              </w:rPr>
              <w:t>в</w:t>
            </w:r>
            <w:r w:rsidRPr="00F35E19">
              <w:rPr>
                <w:rFonts w:ascii="Times New Roman" w:hAnsi="Times New Roman" w:cs="Times New Roman"/>
                <w:szCs w:val="24"/>
              </w:rPr>
              <w:t>ления транспортным средством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35E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6.</w:t>
            </w:r>
            <w:r w:rsidRPr="00F35E19">
              <w:rPr>
                <w:rFonts w:ascii="Times New Roman" w:hAnsi="Times New Roman" w:cs="Times New Roman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35E19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902468">
        <w:tc>
          <w:tcPr>
            <w:tcW w:w="48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3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35E19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35E1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</w:tbl>
    <w:p w:rsidR="003C6C62" w:rsidRDefault="003C6C62" w:rsidP="0090246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F23A5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68FD">
        <w:rPr>
          <w:rFonts w:ascii="Times New Roman" w:hAnsi="Times New Roman" w:cs="Times New Roman"/>
          <w:b/>
          <w:sz w:val="24"/>
          <w:szCs w:val="24"/>
        </w:rPr>
        <w:t>"Основы управления транспортными средствами".</w:t>
      </w:r>
    </w:p>
    <w:p w:rsidR="003C6C62" w:rsidRPr="00070DF3" w:rsidRDefault="003C6C62" w:rsidP="00FE69DC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1236D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</w:t>
      </w:r>
      <w:r w:rsidRPr="0051236D">
        <w:rPr>
          <w:rFonts w:ascii="Times New Roman" w:hAnsi="Times New Roman" w:cs="Times New Roman"/>
          <w:sz w:val="24"/>
          <w:szCs w:val="24"/>
        </w:rPr>
        <w:t>я</w:t>
      </w:r>
      <w:r w:rsidRPr="0051236D">
        <w:rPr>
          <w:rFonts w:ascii="Times New Roman" w:hAnsi="Times New Roman" w:cs="Times New Roman"/>
          <w:sz w:val="24"/>
          <w:szCs w:val="24"/>
        </w:rPr>
        <w:t>тие о дорожно-транспортном происшествии (ДТП); виды дорожно-транспортных прои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шествий; причины возникновения дорожно-транспортных происшествий; анализ без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</w:t>
      </w:r>
      <w:r w:rsidRPr="0051236D">
        <w:rPr>
          <w:rFonts w:ascii="Times New Roman" w:hAnsi="Times New Roman" w:cs="Times New Roman"/>
          <w:sz w:val="24"/>
          <w:szCs w:val="24"/>
        </w:rPr>
        <w:t>з</w:t>
      </w:r>
      <w:r w:rsidRPr="0051236D">
        <w:rPr>
          <w:rFonts w:ascii="Times New Roman" w:hAnsi="Times New Roman" w:cs="Times New Roman"/>
          <w:sz w:val="24"/>
          <w:szCs w:val="24"/>
        </w:rPr>
        <w:t>никновения заторов.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1236D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мость надежности водителя от различных видов недомоганий, продолжительности нетр</w:t>
      </w:r>
      <w:r w:rsidRPr="0051236D">
        <w:rPr>
          <w:rFonts w:ascii="Times New Roman" w:hAnsi="Times New Roman" w:cs="Times New Roman"/>
          <w:sz w:val="24"/>
          <w:szCs w:val="24"/>
        </w:rPr>
        <w:t>у</w:t>
      </w:r>
      <w:r w:rsidRPr="0051236D">
        <w:rPr>
          <w:rFonts w:ascii="Times New Roman" w:hAnsi="Times New Roman" w:cs="Times New Roman"/>
          <w:sz w:val="24"/>
          <w:szCs w:val="24"/>
        </w:rPr>
        <w:t>доспособности в течение года, различных видов заболеваний, курения и степени опьян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ния; мотивы безопасного и эффективного управления транспортным средством.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51236D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ния; уравнение тягового баланса; сила сцепления колес с дорогой; понятие о коэффиц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планирование шины; силы и моменты, действующие на транспортное средство при то</w:t>
      </w:r>
      <w:r w:rsidRPr="0051236D">
        <w:rPr>
          <w:rFonts w:ascii="Times New Roman" w:hAnsi="Times New Roman" w:cs="Times New Roman"/>
          <w:sz w:val="24"/>
          <w:szCs w:val="24"/>
        </w:rPr>
        <w:t>р</w:t>
      </w:r>
      <w:r w:rsidRPr="0051236D">
        <w:rPr>
          <w:rFonts w:ascii="Times New Roman" w:hAnsi="Times New Roman" w:cs="Times New Roman"/>
          <w:sz w:val="24"/>
          <w:szCs w:val="24"/>
        </w:rPr>
        <w:t>можении и при криволинейном движении; скоростные и тормозные свойства, поворач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1236D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рости и траектории движения транспортного средства; понятие о тормозном и останово</w:t>
      </w:r>
      <w:r w:rsidRPr="0051236D">
        <w:rPr>
          <w:rFonts w:ascii="Times New Roman" w:hAnsi="Times New Roman" w:cs="Times New Roman"/>
          <w:sz w:val="24"/>
          <w:szCs w:val="24"/>
        </w:rPr>
        <w:t>ч</w:t>
      </w:r>
      <w:r w:rsidRPr="0051236D">
        <w:rPr>
          <w:rFonts w:ascii="Times New Roman" w:hAnsi="Times New Roman" w:cs="Times New Roman"/>
          <w:sz w:val="24"/>
          <w:szCs w:val="24"/>
        </w:rPr>
        <w:t>ном пути; зависимость расстояния, пройденного транспортным средством за время реа</w:t>
      </w:r>
      <w:r w:rsidRPr="0051236D">
        <w:rPr>
          <w:rFonts w:ascii="Times New Roman" w:hAnsi="Times New Roman" w:cs="Times New Roman"/>
          <w:sz w:val="24"/>
          <w:szCs w:val="24"/>
        </w:rPr>
        <w:t>к</w:t>
      </w:r>
      <w:r w:rsidRPr="0051236D">
        <w:rPr>
          <w:rFonts w:ascii="Times New Roman" w:hAnsi="Times New Roman" w:cs="Times New Roman"/>
          <w:sz w:val="24"/>
          <w:szCs w:val="24"/>
        </w:rPr>
        <w:t>ции водителя и время срабатывания тормозного привода, от скорости движения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танции от категорий транспортных средств в паре "ведущий - ведомый"; безопасные у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 xml:space="preserve">ности возникновения ДТП при увеличении неравномерности движения транспортного средства в транспортном потоке. </w:t>
      </w:r>
      <w:r w:rsidRPr="00D31769">
        <w:rPr>
          <w:rFonts w:ascii="Times New Roman" w:hAnsi="Times New Roman" w:cs="Times New Roman"/>
          <w:i/>
          <w:sz w:val="24"/>
          <w:szCs w:val="24"/>
        </w:rPr>
        <w:t>Решение ситуационных задач.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51236D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ным средством; проблема экологической безопасности; принципы экономичного упра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ления транспортным средством; факторы, влияющие на эксплуатационный расход топл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ва.</w:t>
      </w:r>
    </w:p>
    <w:p w:rsidR="003C6C62" w:rsidRDefault="003C6C62" w:rsidP="00D31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51236D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жения: безопасность пассажиров транспортных средств; результаты исследований,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зволяющие утверждать о необходимости и эффективности использования ремней без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ройств при перевозке детей до 12-летнего возраста; безопасность пешеходов и велосип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3C6C62" w:rsidRPr="0051236D" w:rsidRDefault="003C6C62" w:rsidP="00D31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F23A5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333"/>
      <w:bookmarkEnd w:id="16"/>
      <w:r w:rsidRPr="00902468">
        <w:rPr>
          <w:rFonts w:ascii="Times New Roman" w:hAnsi="Times New Roman" w:cs="Times New Roman"/>
          <w:b/>
          <w:sz w:val="24"/>
          <w:szCs w:val="24"/>
        </w:rPr>
        <w:t xml:space="preserve">2.1.4. Учебный предмет "Первая помощь при дорожно-транспортном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02468">
        <w:rPr>
          <w:rFonts w:ascii="Times New Roman" w:hAnsi="Times New Roman" w:cs="Times New Roman"/>
          <w:b/>
          <w:sz w:val="24"/>
          <w:szCs w:val="24"/>
        </w:rPr>
        <w:t>происшествии".</w:t>
      </w:r>
    </w:p>
    <w:p w:rsidR="003C6C62" w:rsidRPr="00902468" w:rsidRDefault="003C6C62" w:rsidP="00F23A58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070DF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7" w:name="Par335"/>
      <w:bookmarkEnd w:id="17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9"/>
        <w:gridCol w:w="1140"/>
        <w:gridCol w:w="1942"/>
        <w:gridCol w:w="1427"/>
      </w:tblGrid>
      <w:tr w:rsidR="003C6C62" w:rsidRPr="008D7279" w:rsidTr="00020461"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Наименование разделов и тем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3C6C62" w:rsidRPr="008D7279" w:rsidTr="00020461"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3C6C62" w:rsidRPr="008D7279" w:rsidTr="00020461"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Теоретические зан</w:t>
            </w:r>
            <w:r w:rsidRPr="00020461">
              <w:rPr>
                <w:rFonts w:ascii="Times New Roman" w:hAnsi="Times New Roman" w:cs="Times New Roman"/>
                <w:szCs w:val="24"/>
              </w:rPr>
              <w:t>я</w:t>
            </w:r>
            <w:r w:rsidRPr="00020461">
              <w:rPr>
                <w:rFonts w:ascii="Times New Roman" w:hAnsi="Times New Roman" w:cs="Times New Roman"/>
                <w:szCs w:val="24"/>
              </w:rPr>
              <w:t>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Практические занятия</w:t>
            </w:r>
          </w:p>
        </w:tc>
      </w:tr>
      <w:tr w:rsidR="003C6C62" w:rsidRPr="008D7279" w:rsidTr="00020461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020461">
              <w:rPr>
                <w:rFonts w:ascii="Times New Roman" w:hAnsi="Times New Roman" w:cs="Times New Roman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C6C62" w:rsidRPr="008D7279" w:rsidTr="00020461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020461">
              <w:rPr>
                <w:rFonts w:ascii="Times New Roman" w:hAnsi="Times New Roman" w:cs="Times New Roman"/>
                <w:szCs w:val="24"/>
              </w:rPr>
              <w:t>Оказание первой помощи при отсутс</w:t>
            </w:r>
            <w:r w:rsidRPr="00020461">
              <w:rPr>
                <w:rFonts w:ascii="Times New Roman" w:hAnsi="Times New Roman" w:cs="Times New Roman"/>
                <w:szCs w:val="24"/>
              </w:rPr>
              <w:t>т</w:t>
            </w:r>
            <w:r w:rsidRPr="00020461">
              <w:rPr>
                <w:rFonts w:ascii="Times New Roman" w:hAnsi="Times New Roman" w:cs="Times New Roman"/>
                <w:szCs w:val="24"/>
              </w:rPr>
              <w:t>вии сознания, остановке дыхания и кровообр</w:t>
            </w:r>
            <w:r w:rsidRPr="00020461">
              <w:rPr>
                <w:rFonts w:ascii="Times New Roman" w:hAnsi="Times New Roman" w:cs="Times New Roman"/>
                <w:szCs w:val="24"/>
              </w:rPr>
              <w:t>а</w:t>
            </w:r>
            <w:r w:rsidRPr="00020461">
              <w:rPr>
                <w:rFonts w:ascii="Times New Roman" w:hAnsi="Times New Roman" w:cs="Times New Roman"/>
                <w:szCs w:val="24"/>
              </w:rPr>
              <w:t>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020461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020461">
              <w:rPr>
                <w:rFonts w:ascii="Times New Roman" w:hAnsi="Times New Roman" w:cs="Times New Roman"/>
                <w:szCs w:val="24"/>
              </w:rPr>
              <w:t>Оказание первой помощи при нару</w:t>
            </w:r>
            <w:r w:rsidRPr="00020461">
              <w:rPr>
                <w:rFonts w:ascii="Times New Roman" w:hAnsi="Times New Roman" w:cs="Times New Roman"/>
                <w:szCs w:val="24"/>
              </w:rPr>
              <w:t>ж</w:t>
            </w:r>
            <w:r w:rsidRPr="00020461">
              <w:rPr>
                <w:rFonts w:ascii="Times New Roman" w:hAnsi="Times New Roman" w:cs="Times New Roman"/>
                <w:szCs w:val="24"/>
              </w:rPr>
              <w:t>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020461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020461">
              <w:rPr>
                <w:rFonts w:ascii="Times New Roman" w:hAnsi="Times New Roman" w:cs="Times New Roman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2046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C6C62" w:rsidRPr="008D7279" w:rsidTr="00020461"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0461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</w:tbl>
    <w:p w:rsidR="003C6C62" w:rsidRDefault="003C6C62" w:rsidP="000204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070D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68">
        <w:rPr>
          <w:rFonts w:ascii="Times New Roman" w:hAnsi="Times New Roman" w:cs="Times New Roman"/>
          <w:b/>
          <w:sz w:val="24"/>
          <w:szCs w:val="24"/>
        </w:rPr>
        <w:t>"Первая помощь при дорожно-транспортном происшествии"</w:t>
      </w:r>
    </w:p>
    <w:p w:rsidR="003C6C62" w:rsidRPr="00070DF3" w:rsidRDefault="003C6C62" w:rsidP="00D3176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1236D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 понятие о в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мощи детям, определяемые законодательно; понятие "первая помощь"; перечень состо</w:t>
      </w:r>
      <w:r w:rsidRPr="0051236D">
        <w:rPr>
          <w:rFonts w:ascii="Times New Roman" w:hAnsi="Times New Roman" w:cs="Times New Roman"/>
          <w:sz w:val="24"/>
          <w:szCs w:val="24"/>
        </w:rPr>
        <w:t>я</w:t>
      </w:r>
      <w:r w:rsidRPr="0051236D">
        <w:rPr>
          <w:rFonts w:ascii="Times New Roman" w:hAnsi="Times New Roman" w:cs="Times New Roman"/>
          <w:sz w:val="24"/>
          <w:szCs w:val="24"/>
        </w:rPr>
        <w:t>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трудники которых обязаны оказывать первую помощь; соблюдение правил личной без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менные наборы средств и устройств для оказания первой помощи (аптечка первой пом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щи (автомобильная), аптечка для оказания первой помощи работникам); основные ко</w:t>
      </w:r>
      <w:r w:rsidRPr="0051236D">
        <w:rPr>
          <w:rFonts w:ascii="Times New Roman" w:hAnsi="Times New Roman" w:cs="Times New Roman"/>
          <w:sz w:val="24"/>
          <w:szCs w:val="24"/>
        </w:rPr>
        <w:t>м</w:t>
      </w:r>
      <w:r w:rsidRPr="0051236D">
        <w:rPr>
          <w:rFonts w:ascii="Times New Roman" w:hAnsi="Times New Roman" w:cs="Times New Roman"/>
          <w:sz w:val="24"/>
          <w:szCs w:val="24"/>
        </w:rPr>
        <w:t>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нии первой помощи, пути их устранения; извлечение и перемещение пострадавшего в д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рожно-транспортном происшествии.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1236D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ния и кровообращения при дорожно-транспортном происшествии; способы проверки со</w:t>
      </w:r>
      <w:r w:rsidRPr="0051236D">
        <w:rPr>
          <w:rFonts w:ascii="Times New Roman" w:hAnsi="Times New Roman" w:cs="Times New Roman"/>
          <w:sz w:val="24"/>
          <w:szCs w:val="24"/>
        </w:rPr>
        <w:t>з</w:t>
      </w:r>
      <w:r w:rsidRPr="0051236D">
        <w:rPr>
          <w:rFonts w:ascii="Times New Roman" w:hAnsi="Times New Roman" w:cs="Times New Roman"/>
          <w:sz w:val="24"/>
          <w:szCs w:val="24"/>
        </w:rPr>
        <w:t>нания, дыхания, кровообращения у пострадавшего в дорожно-транспортном происшес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нимации (СЛР); техника проведения искусственного дыхания и закрытого массажа сер</w:t>
      </w:r>
      <w:r w:rsidRPr="0051236D">
        <w:rPr>
          <w:rFonts w:ascii="Times New Roman" w:hAnsi="Times New Roman" w:cs="Times New Roman"/>
          <w:sz w:val="24"/>
          <w:szCs w:val="24"/>
        </w:rPr>
        <w:t>д</w:t>
      </w:r>
      <w:r w:rsidRPr="0051236D">
        <w:rPr>
          <w:rFonts w:ascii="Times New Roman" w:hAnsi="Times New Roman" w:cs="Times New Roman"/>
          <w:sz w:val="24"/>
          <w:szCs w:val="24"/>
        </w:rPr>
        <w:t>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76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B4661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36D">
        <w:rPr>
          <w:rFonts w:ascii="Times New Roman" w:hAnsi="Times New Roman" w:cs="Times New Roman"/>
          <w:sz w:val="24"/>
          <w:szCs w:val="24"/>
        </w:rPr>
        <w:t>оценка обстановки на месте дорожно-транспортного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ственного дыхания "рот ко рту", "рот к носу", с применением устройств для искусстве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ного дыхания; отработка приемов закрытого массажа сердца; выполнение алгоритма се</w:t>
      </w:r>
      <w:r w:rsidRPr="0051236D">
        <w:rPr>
          <w:rFonts w:ascii="Times New Roman" w:hAnsi="Times New Roman" w:cs="Times New Roman"/>
          <w:sz w:val="24"/>
          <w:szCs w:val="24"/>
        </w:rPr>
        <w:t>р</w:t>
      </w:r>
      <w:r w:rsidRPr="0051236D">
        <w:rPr>
          <w:rFonts w:ascii="Times New Roman" w:hAnsi="Times New Roman" w:cs="Times New Roman"/>
          <w:sz w:val="24"/>
          <w:szCs w:val="24"/>
        </w:rPr>
        <w:t>дечно-легочной реанимации; отработка приема перевода пострадавшего в устойчивое б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доступного места, отработка основных приемов (пострадавший в сознании, пострада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ний с пострадавшего.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51236D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шествии; наиболее часто встречающиеся повреждения при дорожно-транспортном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исшествии; особенности состояний пострадавшего в дорожно-транспортном происшес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тие артерии, наложение жгута, максимальное сгибание конечности в суставе, прямое да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ление на рану, наложение давящей повязки; оказание первой помощи при носовом кров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течении; понятие о травматическом шоке; причины и признаки, особенности травматич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ского шока у пострадавшего в дорожно-транспортном происшествии; мероприятия, пр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са; травмы шеи, оказание первой помощи; остановка наружного кровотечения при тра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ные проявления травмы груди; особенности наложения повязок при травме груди; нал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</w:t>
      </w:r>
      <w:r w:rsidRPr="0051236D">
        <w:rPr>
          <w:rFonts w:ascii="Times New Roman" w:hAnsi="Times New Roman" w:cs="Times New Roman"/>
          <w:sz w:val="24"/>
          <w:szCs w:val="24"/>
        </w:rPr>
        <w:t>ч</w:t>
      </w:r>
      <w:r w:rsidRPr="0051236D">
        <w:rPr>
          <w:rFonts w:ascii="Times New Roman" w:hAnsi="Times New Roman" w:cs="Times New Roman"/>
          <w:sz w:val="24"/>
          <w:szCs w:val="24"/>
        </w:rPr>
        <w:t>ностей; травмы позвоночника, оказание первой помощи.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61F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5123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36D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1236D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давших в дорожно-транспортном происшествии: цель и принципы придания пострада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шим оптимальных положений тела; оптимальные положения тела пострадавшего с тра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та, таза, конечностей и позвоночника; способы контроля состояния пострадавшего, нах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дящегося в сознании, без сознания; влияние экстремальной ситуации на психоэмоци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мощи; отравления при дорожно-транспортном происшествии; пути попадания ядов в о</w:t>
      </w:r>
      <w:r w:rsidRPr="0051236D">
        <w:rPr>
          <w:rFonts w:ascii="Times New Roman" w:hAnsi="Times New Roman" w:cs="Times New Roman"/>
          <w:sz w:val="24"/>
          <w:szCs w:val="24"/>
        </w:rPr>
        <w:t>р</w:t>
      </w:r>
      <w:r w:rsidRPr="0051236D">
        <w:rPr>
          <w:rFonts w:ascii="Times New Roman" w:hAnsi="Times New Roman" w:cs="Times New Roman"/>
          <w:sz w:val="24"/>
          <w:szCs w:val="24"/>
        </w:rPr>
        <w:t>ганизм; признаки острого отравления; оказание первой помощи при попадании отра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ляющих веществ в организм через дыхательные пути, пищеварительный тракт, через к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жу.</w:t>
      </w:r>
    </w:p>
    <w:p w:rsidR="003C6C62" w:rsidRDefault="003C6C62" w:rsidP="0002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F99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 w:rsidRPr="0051236D">
        <w:rPr>
          <w:rFonts w:ascii="Times New Roman" w:hAnsi="Times New Roman" w:cs="Times New Roman"/>
          <w:sz w:val="24"/>
          <w:szCs w:val="24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ния первой помощи).</w:t>
      </w:r>
      <w:bookmarkStart w:id="18" w:name="Par374"/>
      <w:bookmarkEnd w:id="18"/>
    </w:p>
    <w:p w:rsidR="003C6C62" w:rsidRDefault="003C6C62" w:rsidP="0002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D317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61">
        <w:rPr>
          <w:rFonts w:ascii="Times New Roman" w:hAnsi="Times New Roman" w:cs="Times New Roman"/>
          <w:b/>
          <w:sz w:val="24"/>
          <w:szCs w:val="24"/>
        </w:rPr>
        <w:t>2.2. Специальный цикл образовательной программы.</w:t>
      </w:r>
    </w:p>
    <w:p w:rsidR="003C6C62" w:rsidRPr="00D31769" w:rsidRDefault="003C6C62" w:rsidP="00D317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62" w:rsidRPr="00020461" w:rsidRDefault="003C6C62" w:rsidP="005766FC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376"/>
      <w:bookmarkEnd w:id="19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0461">
        <w:rPr>
          <w:rFonts w:ascii="Times New Roman" w:hAnsi="Times New Roman" w:cs="Times New Roman"/>
          <w:b/>
          <w:sz w:val="24"/>
          <w:szCs w:val="24"/>
        </w:rPr>
        <w:t>.2.1. Учебный предмет "Устройство и 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461">
        <w:rPr>
          <w:rFonts w:ascii="Times New Roman" w:hAnsi="Times New Roman" w:cs="Times New Roman"/>
          <w:b/>
          <w:sz w:val="24"/>
          <w:szCs w:val="24"/>
        </w:rPr>
        <w:t>обслуживание транспор</w:t>
      </w:r>
      <w:r w:rsidRPr="00020461">
        <w:rPr>
          <w:rFonts w:ascii="Times New Roman" w:hAnsi="Times New Roman" w:cs="Times New Roman"/>
          <w:b/>
          <w:sz w:val="24"/>
          <w:szCs w:val="24"/>
        </w:rPr>
        <w:t>т</w:t>
      </w:r>
      <w:r w:rsidRPr="00020461">
        <w:rPr>
          <w:rFonts w:ascii="Times New Roman" w:hAnsi="Times New Roman" w:cs="Times New Roman"/>
          <w:b/>
          <w:sz w:val="24"/>
          <w:szCs w:val="24"/>
        </w:rPr>
        <w:t>ных средств категории "A"как объектов управления".</w:t>
      </w:r>
    </w:p>
    <w:p w:rsidR="003C6C62" w:rsidRDefault="003C6C62" w:rsidP="005766F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0" w:name="Par378"/>
      <w:bookmarkEnd w:id="20"/>
    </w:p>
    <w:p w:rsidR="003C6C62" w:rsidRPr="0051236D" w:rsidRDefault="003C6C62" w:rsidP="005766F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1"/>
        <w:gridCol w:w="800"/>
        <w:gridCol w:w="1730"/>
        <w:gridCol w:w="1379"/>
      </w:tblGrid>
      <w:tr w:rsidR="003C6C62" w:rsidRPr="008D7279" w:rsidTr="00FE69DC"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C6C62" w:rsidRPr="008D7279" w:rsidTr="00FE69DC"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6C62" w:rsidRPr="008D7279" w:rsidTr="00FE69DC"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C6C62" w:rsidRPr="008D7279" w:rsidTr="00FE69DC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21" w:name="Par388"/>
            <w:bookmarkEnd w:id="21"/>
            <w:r w:rsidRPr="00020461">
              <w:rPr>
                <w:rFonts w:ascii="Times New Roman" w:hAnsi="Times New Roman" w:cs="Times New Roman"/>
                <w:b/>
              </w:rPr>
              <w:t>Устройство транспортных средств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020461">
              <w:rPr>
                <w:rFonts w:ascii="Times New Roman" w:hAnsi="Times New Roman" w:cs="Times New Roman"/>
              </w:rPr>
              <w:t>Общее устройство транспортных средств кат</w:t>
            </w:r>
            <w:r w:rsidRPr="00020461">
              <w:rPr>
                <w:rFonts w:ascii="Times New Roman" w:hAnsi="Times New Roman" w:cs="Times New Roman"/>
              </w:rPr>
              <w:t>е</w:t>
            </w:r>
            <w:r w:rsidRPr="00020461">
              <w:rPr>
                <w:rFonts w:ascii="Times New Roman" w:hAnsi="Times New Roman" w:cs="Times New Roman"/>
              </w:rPr>
              <w:t>гории "A"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020461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020461">
              <w:rPr>
                <w:rFonts w:ascii="Times New Roman" w:hAnsi="Times New Roman" w:cs="Times New Roman"/>
              </w:rPr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020461">
              <w:rPr>
                <w:rFonts w:ascii="Times New Roman" w:hAnsi="Times New Roman" w:cs="Times New Roman"/>
              </w:rPr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</w:t>
            </w:r>
            <w:r w:rsidRPr="00020461">
              <w:rPr>
                <w:rFonts w:ascii="Times New Roman" w:hAnsi="Times New Roman" w:cs="Times New Roman"/>
              </w:rPr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020461">
              <w:rPr>
                <w:rFonts w:ascii="Times New Roman" w:hAnsi="Times New Roman" w:cs="Times New Roman"/>
              </w:rPr>
              <w:t>Источники и потребители электрической эне</w:t>
            </w:r>
            <w:r w:rsidRPr="00020461">
              <w:rPr>
                <w:rFonts w:ascii="Times New Roman" w:hAnsi="Times New Roman" w:cs="Times New Roman"/>
              </w:rPr>
              <w:t>р</w:t>
            </w:r>
            <w:r w:rsidRPr="00020461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bookmarkStart w:id="22" w:name="Par417"/>
            <w:bookmarkEnd w:id="22"/>
            <w:r w:rsidRPr="00020461">
              <w:rPr>
                <w:rFonts w:ascii="Times New Roman" w:hAnsi="Times New Roman" w:cs="Times New Roman"/>
                <w:b/>
              </w:rPr>
              <w:t>Техническое обслуживание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020461">
              <w:rPr>
                <w:rFonts w:ascii="Times New Roman" w:hAnsi="Times New Roman" w:cs="Times New Roman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0204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020461">
              <w:rPr>
                <w:rFonts w:ascii="Times New Roman" w:hAnsi="Times New Roman" w:cs="Times New Roman"/>
              </w:rPr>
              <w:t xml:space="preserve">Устранение неисправностей </w:t>
            </w:r>
            <w:hyperlink w:anchor="Par436" w:tooltip="Ссылка на текущий документ" w:history="1">
              <w:r w:rsidRPr="00070DF3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461">
              <w:rPr>
                <w:rFonts w:ascii="Times New Roman" w:hAnsi="Times New Roman" w:cs="Times New Roman"/>
              </w:rPr>
              <w:t>4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6C62" w:rsidRPr="008D7279" w:rsidTr="00FE69DC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020461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2046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C6C62" w:rsidRPr="00753476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23" w:name="Par436"/>
      <w:bookmarkEnd w:id="23"/>
      <w:r w:rsidRPr="00753476">
        <w:rPr>
          <w:rFonts w:ascii="Times New Roman" w:hAnsi="Times New Roman" w:cs="Times New Roman"/>
          <w:sz w:val="18"/>
          <w:szCs w:val="24"/>
        </w:rPr>
        <w:t>&lt;1&gt; Практическое занятие проводится на учебном транспортном средстве.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753476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4" w:name="Par438"/>
      <w:bookmarkEnd w:id="24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3476">
        <w:rPr>
          <w:rFonts w:ascii="Times New Roman" w:hAnsi="Times New Roman" w:cs="Times New Roman"/>
          <w:b/>
          <w:sz w:val="24"/>
          <w:szCs w:val="24"/>
        </w:rPr>
        <w:t>.2.1.1. Устройство транспортных средств.</w:t>
      </w:r>
    </w:p>
    <w:p w:rsidR="003C6C62" w:rsidRPr="00753476" w:rsidRDefault="003C6C62" w:rsidP="00753476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C6C62" w:rsidRPr="002D02F3" w:rsidRDefault="003C6C62" w:rsidP="002D02F3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Pr="002D02F3">
        <w:rPr>
          <w:rFonts w:ascii="Times New Roman" w:hAnsi="Times New Roman"/>
          <w:sz w:val="24"/>
          <w:szCs w:val="24"/>
        </w:rPr>
        <w:t>Общее устройство транспортных средств категории "А": классификация и основные технические характеристики транспортных средств категории "А"; общее ус</w:t>
      </w:r>
      <w:r w:rsidRPr="002D02F3">
        <w:rPr>
          <w:rFonts w:ascii="Times New Roman" w:hAnsi="Times New Roman"/>
          <w:sz w:val="24"/>
          <w:szCs w:val="24"/>
        </w:rPr>
        <w:t>т</w:t>
      </w:r>
      <w:r w:rsidRPr="002D02F3">
        <w:rPr>
          <w:rFonts w:ascii="Times New Roman" w:hAnsi="Times New Roman"/>
          <w:sz w:val="24"/>
          <w:szCs w:val="24"/>
        </w:rPr>
        <w:t>ройство транспортных средств категории "А",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сигнализаторов, и сигнальных ламп.</w:t>
      </w:r>
    </w:p>
    <w:p w:rsidR="003C6C62" w:rsidRPr="002D02F3" w:rsidRDefault="003C6C62" w:rsidP="002D02F3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2D02F3">
        <w:rPr>
          <w:rFonts w:ascii="Times New Roman" w:hAnsi="Times New Roman"/>
          <w:sz w:val="24"/>
          <w:szCs w:val="24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портного средства.</w:t>
      </w:r>
    </w:p>
    <w:p w:rsidR="003C6C62" w:rsidRPr="002D02F3" w:rsidRDefault="003C6C62" w:rsidP="002D02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02F3">
        <w:rPr>
          <w:rFonts w:ascii="Times New Roman" w:hAnsi="Times New Roman"/>
          <w:color w:val="000000"/>
          <w:sz w:val="24"/>
          <w:szCs w:val="24"/>
        </w:rPr>
        <w:br/>
      </w:r>
    </w:p>
    <w:p w:rsidR="003C6C62" w:rsidRPr="002D02F3" w:rsidRDefault="003C6C62" w:rsidP="002D02F3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Pr="002D02F3">
        <w:rPr>
          <w:rFonts w:ascii="Times New Roman" w:hAnsi="Times New Roman"/>
          <w:sz w:val="24"/>
          <w:szCs w:val="24"/>
        </w:rPr>
        <w:t>Трансмиссия: назначение и состав трансмиссии транспортных средств кат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гории "А"; структурные схемы трансмиссии транспортных средств категории "А" с ра</w:t>
      </w:r>
      <w:r w:rsidRPr="002D02F3">
        <w:rPr>
          <w:rFonts w:ascii="Times New Roman" w:hAnsi="Times New Roman"/>
          <w:sz w:val="24"/>
          <w:szCs w:val="24"/>
        </w:rPr>
        <w:t>з</w:t>
      </w:r>
      <w:r w:rsidRPr="002D02F3">
        <w:rPr>
          <w:rFonts w:ascii="Times New Roman" w:hAnsi="Times New Roman"/>
          <w:sz w:val="24"/>
          <w:szCs w:val="24"/>
        </w:rPr>
        <w:t>личными типами приводов; назначение и общее устройство первичной (моторной) пер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дачи; назначение, разновидности и принцип работы сцепления; устройство механическ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ступенчатые коробки передач; назначение, устройство и принцип работы пускового м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ханизма с механическим приводом (кик-стартера); вторичная (задняя) передача; марк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ровка и правила применения пластичных смазок.</w:t>
      </w:r>
    </w:p>
    <w:p w:rsidR="003C6C62" w:rsidRPr="002D02F3" w:rsidRDefault="003C6C62" w:rsidP="002D02F3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4. </w:t>
      </w:r>
      <w:r w:rsidRPr="002D02F3">
        <w:rPr>
          <w:rFonts w:ascii="Times New Roman" w:hAnsi="Times New Roman"/>
          <w:sz w:val="24"/>
          <w:szCs w:val="24"/>
        </w:rPr>
        <w:t>Ходовая часть: назначение и состав ходовой части транспортных средств категории "А";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прещается эксплуатация транспортного средства.</w:t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5. </w:t>
      </w:r>
      <w:r w:rsidRPr="002D02F3">
        <w:rPr>
          <w:rFonts w:ascii="Times New Roman" w:hAnsi="Times New Roman"/>
          <w:sz w:val="24"/>
          <w:szCs w:val="24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менения; ограничения по смешиванию различных типов тормозных жидкостей; неи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правности тормозных систем, при наличии которых запрещается эксплуатация тран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портного средства.</w:t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6. </w:t>
      </w:r>
      <w:r w:rsidRPr="002D02F3">
        <w:rPr>
          <w:rFonts w:ascii="Times New Roman" w:hAnsi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значение, общее устройство и принцип работы стартера; признаки неисправности старт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>тем зажигания; электронные системы управления микропроцессорной системой зажиг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ния; общее устройство и принцип работы внешних световых приборов и звуковых сигн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лов; неисправности электрооборудования, при наличии которых запрещается эксплуат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ция транспортного средства.</w:t>
      </w:r>
    </w:p>
    <w:p w:rsidR="003C6C62" w:rsidRPr="002D02F3" w:rsidRDefault="003C6C62" w:rsidP="002D02F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5" w:name="Par446"/>
      <w:bookmarkEnd w:id="25"/>
      <w:r w:rsidRPr="002D02F3">
        <w:rPr>
          <w:rFonts w:ascii="Times New Roman" w:hAnsi="Times New Roman" w:cs="Times New Roman"/>
          <w:b/>
          <w:sz w:val="24"/>
          <w:szCs w:val="24"/>
        </w:rPr>
        <w:t>2.2.1.2. Техническое обслуживание.</w:t>
      </w:r>
    </w:p>
    <w:p w:rsidR="003C6C62" w:rsidRPr="002D02F3" w:rsidRDefault="003C6C62" w:rsidP="002D02F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1. </w:t>
      </w:r>
      <w:r w:rsidRPr="002D02F3">
        <w:rPr>
          <w:rFonts w:ascii="Times New Roman" w:hAnsi="Times New Roman"/>
          <w:sz w:val="24"/>
          <w:szCs w:val="24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</w:t>
      </w:r>
      <w:r w:rsidRPr="002D02F3">
        <w:rPr>
          <w:rFonts w:ascii="Times New Roman" w:hAnsi="Times New Roman"/>
          <w:sz w:val="24"/>
          <w:szCs w:val="24"/>
        </w:rPr>
        <w:t>ы</w:t>
      </w:r>
      <w:r w:rsidRPr="002D02F3">
        <w:rPr>
          <w:rFonts w:ascii="Times New Roman" w:hAnsi="Times New Roman"/>
          <w:sz w:val="24"/>
          <w:szCs w:val="24"/>
        </w:rPr>
        <w:t>полняемых водителем; технический осмотр транспортных средств, его назначение, п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держание диагностической карты; меры безопасности при выполнении работ по ежедне</w:t>
      </w:r>
      <w:r w:rsidRPr="002D02F3">
        <w:rPr>
          <w:rFonts w:ascii="Times New Roman" w:hAnsi="Times New Roman"/>
          <w:sz w:val="24"/>
          <w:szCs w:val="24"/>
        </w:rPr>
        <w:t>в</w:t>
      </w:r>
      <w:r w:rsidRPr="002D02F3">
        <w:rPr>
          <w:rFonts w:ascii="Times New Roman" w:hAnsi="Times New Roman"/>
          <w:sz w:val="24"/>
          <w:szCs w:val="24"/>
        </w:rPr>
        <w:t>ному техническому обслуживанию мотоцикла; противопожарная безопасность на автоз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правочных станциях; меры по защите окружающей природной среды при эксплуатации транспортного средства.</w:t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2. </w:t>
      </w:r>
      <w:bookmarkStart w:id="26" w:name="Par450"/>
      <w:bookmarkEnd w:id="26"/>
      <w:r w:rsidRPr="002D02F3">
        <w:rPr>
          <w:rFonts w:ascii="Times New Roman" w:hAnsi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3C6C62" w:rsidRPr="002D02F3" w:rsidRDefault="003C6C62" w:rsidP="002D0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2D02F3" w:rsidRDefault="003C6C62" w:rsidP="002D02F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D02F3">
        <w:rPr>
          <w:rFonts w:ascii="Times New Roman" w:hAnsi="Times New Roman" w:cs="Times New Roman"/>
          <w:b/>
          <w:sz w:val="24"/>
          <w:szCs w:val="24"/>
        </w:rPr>
        <w:t>2.2.2. Учебный предмет "Основы управления транспортными средствами                                    категории "A".</w:t>
      </w:r>
    </w:p>
    <w:p w:rsidR="003C6C62" w:rsidRPr="002D02F3" w:rsidRDefault="003C6C62" w:rsidP="002D02F3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7" w:name="Par452"/>
      <w:bookmarkEnd w:id="27"/>
      <w:r w:rsidRPr="002D02F3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2D02F3" w:rsidRDefault="003C6C62" w:rsidP="002D0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992"/>
        <w:gridCol w:w="1731"/>
        <w:gridCol w:w="1529"/>
      </w:tblGrid>
      <w:tr w:rsidR="003C6C62" w:rsidRPr="002D02F3" w:rsidTr="00FE69DC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C6C62" w:rsidRPr="002D02F3" w:rsidTr="00FE69D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C6C62" w:rsidRPr="002D02F3" w:rsidTr="00FE69DC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ские занятия</w:t>
            </w:r>
          </w:p>
        </w:tc>
      </w:tr>
      <w:tr w:rsidR="003C6C62" w:rsidRPr="002D02F3" w:rsidTr="00FE69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Тема 1.Приемы управления транспортным средством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C62" w:rsidRPr="002D02F3" w:rsidTr="00FE69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Тема 2.Управление транспортным средством в штатных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62" w:rsidRPr="002D02F3" w:rsidTr="00FE69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Тема 3.Управление транспортным средством в нештатных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C62" w:rsidRPr="002D02F3" w:rsidTr="00FE69D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2D02F3" w:rsidRDefault="003C6C62" w:rsidP="002D02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C6C62" w:rsidRPr="002D02F3" w:rsidRDefault="003C6C62" w:rsidP="002D02F3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D02F3">
        <w:rPr>
          <w:rFonts w:ascii="Times New Roman" w:hAnsi="Times New Roman" w:cs="Times New Roman"/>
          <w:b/>
          <w:sz w:val="24"/>
          <w:szCs w:val="24"/>
        </w:rPr>
        <w:t>"Основы управления транспортными средствами категории "A"</w:t>
      </w:r>
    </w:p>
    <w:p w:rsidR="003C6C62" w:rsidRPr="002D02F3" w:rsidRDefault="003C6C62" w:rsidP="002D02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62" w:rsidRPr="002D02F3" w:rsidRDefault="003C6C62" w:rsidP="002D02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1. </w:t>
      </w:r>
      <w:r w:rsidRPr="002D02F3">
        <w:rPr>
          <w:rFonts w:ascii="Times New Roman" w:hAnsi="Times New Roman"/>
          <w:sz w:val="24"/>
          <w:szCs w:val="24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</w:t>
      </w:r>
      <w:r w:rsidRPr="002D02F3">
        <w:rPr>
          <w:rFonts w:ascii="Times New Roman" w:hAnsi="Times New Roman"/>
          <w:sz w:val="24"/>
          <w:szCs w:val="24"/>
        </w:rPr>
        <w:t>ы</w:t>
      </w:r>
      <w:r w:rsidRPr="002D02F3">
        <w:rPr>
          <w:rFonts w:ascii="Times New Roman" w:hAnsi="Times New Roman"/>
          <w:sz w:val="24"/>
          <w:szCs w:val="24"/>
        </w:rPr>
        <w:t>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</w:t>
      </w:r>
      <w:r w:rsidRPr="002D02F3">
        <w:rPr>
          <w:rFonts w:ascii="Times New Roman" w:hAnsi="Times New Roman"/>
          <w:sz w:val="24"/>
          <w:szCs w:val="24"/>
        </w:rPr>
        <w:t>в</w:t>
      </w:r>
      <w:r w:rsidRPr="002D02F3">
        <w:rPr>
          <w:rFonts w:ascii="Times New Roman" w:hAnsi="Times New Roman"/>
          <w:sz w:val="24"/>
          <w:szCs w:val="24"/>
        </w:rPr>
        <w:t>ления мотоциклом с автоматизированной и бесступенчатой коробкой передач.</w:t>
      </w:r>
    </w:p>
    <w:p w:rsidR="003C6C62" w:rsidRPr="002D02F3" w:rsidRDefault="003C6C62" w:rsidP="002D02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2F3">
        <w:rPr>
          <w:rFonts w:ascii="Times New Roman" w:hAnsi="Times New Roman"/>
          <w:color w:val="000000"/>
          <w:sz w:val="24"/>
          <w:szCs w:val="24"/>
        </w:rPr>
        <w:br/>
      </w:r>
    </w:p>
    <w:p w:rsidR="003C6C62" w:rsidRPr="002D02F3" w:rsidRDefault="003C6C62" w:rsidP="002D02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02F3">
        <w:rPr>
          <w:rFonts w:ascii="Times New Roman" w:hAnsi="Times New Roman"/>
          <w:b/>
          <w:sz w:val="24"/>
          <w:szCs w:val="24"/>
        </w:rPr>
        <w:t xml:space="preserve">Тема 2. </w:t>
      </w:r>
      <w:r w:rsidRPr="002D02F3">
        <w:rPr>
          <w:rFonts w:ascii="Times New Roman" w:hAnsi="Times New Roman"/>
          <w:sz w:val="24"/>
          <w:szCs w:val="24"/>
        </w:rPr>
        <w:t>Управление транспортным средством в штатных ситуациях: маневриров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</w:t>
      </w:r>
      <w:r w:rsidRPr="002D02F3">
        <w:rPr>
          <w:rFonts w:ascii="Times New Roman" w:hAnsi="Times New Roman"/>
          <w:sz w:val="24"/>
          <w:szCs w:val="24"/>
        </w:rPr>
        <w:t>ж</w:t>
      </w:r>
      <w:r w:rsidRPr="002D02F3">
        <w:rPr>
          <w:rFonts w:ascii="Times New Roman" w:hAnsi="Times New Roman"/>
          <w:sz w:val="24"/>
          <w:szCs w:val="24"/>
        </w:rPr>
        <w:t>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</w:t>
      </w:r>
      <w:r w:rsidRPr="002D02F3">
        <w:rPr>
          <w:rFonts w:ascii="Times New Roman" w:hAnsi="Times New Roman"/>
          <w:sz w:val="24"/>
          <w:szCs w:val="24"/>
        </w:rPr>
        <w:t>з</w:t>
      </w:r>
      <w:r w:rsidRPr="002D02F3">
        <w:rPr>
          <w:rFonts w:ascii="Times New Roman" w:hAnsi="Times New Roman"/>
          <w:sz w:val="24"/>
          <w:szCs w:val="24"/>
        </w:rPr>
        <w:t>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симости от интенсивности транспортного потока, условий видимости и состояния доро</w:t>
      </w:r>
      <w:r w:rsidRPr="002D02F3">
        <w:rPr>
          <w:rFonts w:ascii="Times New Roman" w:hAnsi="Times New Roman"/>
          <w:sz w:val="24"/>
          <w:szCs w:val="24"/>
        </w:rPr>
        <w:t>ж</w:t>
      </w:r>
      <w:r w:rsidRPr="002D02F3">
        <w:rPr>
          <w:rFonts w:ascii="Times New Roman" w:hAnsi="Times New Roman"/>
          <w:sz w:val="24"/>
          <w:szCs w:val="24"/>
        </w:rPr>
        <w:t>ного покрытия, а также скорости движения обгоняемого транспортного средства; спос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прещена; меры предосторожности при приближении к перекресткам; определение поря</w:t>
      </w:r>
      <w:r w:rsidRPr="002D02F3">
        <w:rPr>
          <w:rFonts w:ascii="Times New Roman" w:hAnsi="Times New Roman"/>
          <w:sz w:val="24"/>
          <w:szCs w:val="24"/>
        </w:rPr>
        <w:t>д</w:t>
      </w:r>
      <w:r w:rsidRPr="002D02F3">
        <w:rPr>
          <w:rFonts w:ascii="Times New Roman" w:hAnsi="Times New Roman"/>
          <w:sz w:val="24"/>
          <w:szCs w:val="24"/>
        </w:rPr>
        <w:t>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</w:t>
      </w:r>
      <w:r w:rsidRPr="002D02F3">
        <w:rPr>
          <w:rFonts w:ascii="Times New Roman" w:hAnsi="Times New Roman"/>
          <w:sz w:val="24"/>
          <w:szCs w:val="24"/>
        </w:rPr>
        <w:t>д</w:t>
      </w:r>
      <w:r w:rsidRPr="002D02F3">
        <w:rPr>
          <w:rFonts w:ascii="Times New Roman" w:hAnsi="Times New Roman"/>
          <w:sz w:val="24"/>
          <w:szCs w:val="24"/>
        </w:rPr>
        <w:t>ством при проезде пешеходных переходов, мест остановок маршрутных транспортных средств, железнодорожных переездов, мостов, тоннелей; прядок</w:t>
      </w:r>
      <w:hyperlink r:id="rId28" w:history="1">
        <w:r w:rsidRPr="002D02F3">
          <w:rPr>
            <w:rFonts w:ascii="Times New Roman" w:hAnsi="Times New Roman"/>
            <w:color w:val="0000FF"/>
            <w:sz w:val="24"/>
            <w:szCs w:val="24"/>
            <w:u w:val="single"/>
          </w:rPr>
          <w:t>#</w:t>
        </w:r>
      </w:hyperlink>
      <w:r w:rsidRPr="002D02F3">
        <w:rPr>
          <w:rFonts w:ascii="Times New Roman" w:hAnsi="Times New Roman"/>
          <w:sz w:val="24"/>
          <w:szCs w:val="24"/>
        </w:rPr>
        <w:t xml:space="preserve"> движения в жилых з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нах; особенности управления транспортным средством при движении по автомагистр</w:t>
      </w:r>
      <w:r w:rsidRPr="002D02F3">
        <w:rPr>
          <w:rFonts w:ascii="Times New Roman" w:hAnsi="Times New Roman"/>
          <w:sz w:val="24"/>
          <w:szCs w:val="24"/>
        </w:rPr>
        <w:t>а</w:t>
      </w:r>
      <w:r w:rsidRPr="002D02F3">
        <w:rPr>
          <w:rFonts w:ascii="Times New Roman" w:hAnsi="Times New Roman"/>
          <w:sz w:val="24"/>
          <w:szCs w:val="24"/>
        </w:rPr>
        <w:t>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досторожности при движении по ремонтируемым участкам дорог; ограждения ремонт</w:t>
      </w:r>
      <w:r w:rsidRPr="002D02F3">
        <w:rPr>
          <w:rFonts w:ascii="Times New Roman" w:hAnsi="Times New Roman"/>
          <w:sz w:val="24"/>
          <w:szCs w:val="24"/>
        </w:rPr>
        <w:t>и</w:t>
      </w:r>
      <w:r w:rsidRPr="002D02F3">
        <w:rPr>
          <w:rFonts w:ascii="Times New Roman" w:hAnsi="Times New Roman"/>
          <w:sz w:val="24"/>
          <w:szCs w:val="24"/>
        </w:rPr>
        <w:t>руемых участков дорог, применяемые предупредительные и световые сигналы; управл</w:t>
      </w:r>
      <w:r w:rsidRPr="002D02F3">
        <w:rPr>
          <w:rFonts w:ascii="Times New Roman" w:hAnsi="Times New Roman"/>
          <w:sz w:val="24"/>
          <w:szCs w:val="24"/>
        </w:rPr>
        <w:t>е</w:t>
      </w:r>
      <w:r w:rsidRPr="002D02F3">
        <w:rPr>
          <w:rFonts w:ascii="Times New Roman" w:hAnsi="Times New Roman"/>
          <w:sz w:val="24"/>
          <w:szCs w:val="24"/>
        </w:rPr>
        <w:t>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"А" при движении по дороге с низким коэффициентом сцепления дорожного покрытия; особенн</w:t>
      </w:r>
      <w:r w:rsidRPr="002D02F3">
        <w:rPr>
          <w:rFonts w:ascii="Times New Roman" w:hAnsi="Times New Roman"/>
          <w:sz w:val="24"/>
          <w:szCs w:val="24"/>
        </w:rPr>
        <w:t>о</w:t>
      </w:r>
      <w:r w:rsidRPr="002D02F3">
        <w:rPr>
          <w:rFonts w:ascii="Times New Roman" w:hAnsi="Times New Roman"/>
          <w:sz w:val="24"/>
          <w:szCs w:val="24"/>
        </w:rPr>
        <w:t>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</w:t>
      </w:r>
      <w:r w:rsidRPr="002D02F3">
        <w:rPr>
          <w:rFonts w:ascii="Times New Roman" w:hAnsi="Times New Roman"/>
          <w:sz w:val="24"/>
          <w:szCs w:val="24"/>
        </w:rPr>
        <w:t>с</w:t>
      </w:r>
      <w:r w:rsidRPr="002D02F3">
        <w:rPr>
          <w:rFonts w:ascii="Times New Roman" w:hAnsi="Times New Roman"/>
          <w:sz w:val="24"/>
          <w:szCs w:val="24"/>
        </w:rPr>
        <w:t xml:space="preserve">печение безопасной перевозки детей в боковом прицепе. </w:t>
      </w:r>
      <w:r w:rsidRPr="002D02F3">
        <w:rPr>
          <w:rFonts w:ascii="Times New Roman" w:hAnsi="Times New Roman"/>
          <w:i/>
          <w:sz w:val="24"/>
          <w:szCs w:val="24"/>
        </w:rPr>
        <w:t>Решение ситуационных задач.</w:t>
      </w:r>
    </w:p>
    <w:p w:rsidR="003C6C62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51236D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жении при неожиданном появлении препятствия, объезде препятствия, движении по уч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</w:t>
      </w:r>
      <w:r w:rsidRPr="0051236D">
        <w:rPr>
          <w:rFonts w:ascii="Times New Roman" w:hAnsi="Times New Roman" w:cs="Times New Roman"/>
          <w:sz w:val="24"/>
          <w:szCs w:val="24"/>
        </w:rPr>
        <w:t>к</w:t>
      </w:r>
      <w:r w:rsidRPr="0051236D">
        <w:rPr>
          <w:rFonts w:ascii="Times New Roman" w:hAnsi="Times New Roman" w:cs="Times New Roman"/>
          <w:sz w:val="24"/>
          <w:szCs w:val="24"/>
        </w:rPr>
        <w:t>совании и блокировке колес; регулирование скорости в процессе разгона, предотвр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щающее буксование ведущего колеса; действия водителя при блокировке колес в проце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 xml:space="preserve">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  <w:r w:rsidRPr="00070DF3">
        <w:rPr>
          <w:rFonts w:ascii="Times New Roman" w:hAnsi="Times New Roman" w:cs="Times New Roman"/>
          <w:i/>
          <w:sz w:val="24"/>
          <w:szCs w:val="24"/>
        </w:rPr>
        <w:t>Решение ситу</w:t>
      </w:r>
      <w:r w:rsidRPr="00070DF3">
        <w:rPr>
          <w:rFonts w:ascii="Times New Roman" w:hAnsi="Times New Roman" w:cs="Times New Roman"/>
          <w:i/>
          <w:sz w:val="24"/>
          <w:szCs w:val="24"/>
        </w:rPr>
        <w:t>а</w:t>
      </w:r>
      <w:r w:rsidRPr="00070DF3">
        <w:rPr>
          <w:rFonts w:ascii="Times New Roman" w:hAnsi="Times New Roman" w:cs="Times New Roman"/>
          <w:i/>
          <w:sz w:val="24"/>
          <w:szCs w:val="24"/>
        </w:rPr>
        <w:t>ционных задач.</w:t>
      </w:r>
      <w:bookmarkStart w:id="28" w:name="Par483"/>
      <w:bookmarkEnd w:id="28"/>
    </w:p>
    <w:p w:rsidR="003C6C62" w:rsidRPr="00FE69DC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C62" w:rsidRDefault="003C6C62" w:rsidP="0075347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3476">
        <w:rPr>
          <w:rFonts w:ascii="Times New Roman" w:hAnsi="Times New Roman" w:cs="Times New Roman"/>
          <w:b/>
          <w:sz w:val="24"/>
          <w:szCs w:val="24"/>
        </w:rPr>
        <w:t>2.2.3. Учебный предмет "Вождение транспортных средств</w:t>
      </w:r>
    </w:p>
    <w:p w:rsidR="003C6C62" w:rsidRPr="00753476" w:rsidRDefault="003C6C62" w:rsidP="0075347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3476">
        <w:rPr>
          <w:rFonts w:ascii="Times New Roman" w:hAnsi="Times New Roman" w:cs="Times New Roman"/>
          <w:b/>
          <w:sz w:val="24"/>
          <w:szCs w:val="24"/>
        </w:rPr>
        <w:t>категории "A" (для транспортных средств с механической трансмиссией).</w:t>
      </w:r>
    </w:p>
    <w:p w:rsidR="003C6C62" w:rsidRPr="00753476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9" w:name="Par485"/>
      <w:bookmarkEnd w:id="29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070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5"/>
        <w:gridCol w:w="1495"/>
      </w:tblGrid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Наименование заданий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Количество часов практ</w:t>
            </w:r>
            <w:r w:rsidRPr="00753476">
              <w:rPr>
                <w:rFonts w:ascii="Times New Roman" w:hAnsi="Times New Roman" w:cs="Times New Roman"/>
                <w:szCs w:val="24"/>
              </w:rPr>
              <w:t>и</w:t>
            </w:r>
            <w:r w:rsidRPr="00753476">
              <w:rPr>
                <w:rFonts w:ascii="Times New Roman" w:hAnsi="Times New Roman" w:cs="Times New Roman"/>
                <w:szCs w:val="24"/>
              </w:rPr>
              <w:t>ческого обуч</w:t>
            </w:r>
            <w:r w:rsidRPr="00753476">
              <w:rPr>
                <w:rFonts w:ascii="Times New Roman" w:hAnsi="Times New Roman" w:cs="Times New Roman"/>
                <w:szCs w:val="24"/>
              </w:rPr>
              <w:t>е</w:t>
            </w:r>
            <w:r w:rsidRPr="00753476">
              <w:rPr>
                <w:rFonts w:ascii="Times New Roman" w:hAnsi="Times New Roman" w:cs="Times New Roman"/>
                <w:szCs w:val="24"/>
              </w:rPr>
              <w:t>ния</w:t>
            </w:r>
          </w:p>
        </w:tc>
      </w:tr>
      <w:tr w:rsidR="003C6C62" w:rsidRPr="008D7279" w:rsidTr="008A4F9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C62" w:rsidRPr="00F94103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Cs w:val="24"/>
              </w:rPr>
            </w:pPr>
            <w:bookmarkStart w:id="30" w:name="Par491"/>
            <w:bookmarkEnd w:id="30"/>
            <w:r w:rsidRPr="00F94103">
              <w:rPr>
                <w:rFonts w:ascii="Times New Roman" w:hAnsi="Times New Roman" w:cs="Times New Roman"/>
                <w:b/>
                <w:szCs w:val="24"/>
              </w:rPr>
              <w:t>Первоначальное обучение вождению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534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753476">
              <w:rPr>
                <w:rFonts w:ascii="Times New Roman" w:hAnsi="Times New Roman" w:cs="Times New Roman"/>
                <w:szCs w:val="24"/>
              </w:rPr>
              <w:t>Посадка, действия органами управления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534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753476">
              <w:rPr>
                <w:rFonts w:ascii="Times New Roman" w:hAnsi="Times New Roman" w:cs="Times New Roman"/>
                <w:szCs w:val="24"/>
              </w:rPr>
              <w:t>Пуск двигателя, начало движения, переключение передач в восходящем п</w:t>
            </w:r>
            <w:r w:rsidRPr="00753476">
              <w:rPr>
                <w:rFonts w:ascii="Times New Roman" w:hAnsi="Times New Roman" w:cs="Times New Roman"/>
                <w:szCs w:val="24"/>
              </w:rPr>
              <w:t>о</w:t>
            </w:r>
            <w:r w:rsidRPr="00753476">
              <w:rPr>
                <w:rFonts w:ascii="Times New Roman" w:hAnsi="Times New Roman" w:cs="Times New Roman"/>
                <w:szCs w:val="24"/>
              </w:rPr>
              <w:t>рядке, переключение передач в нисходящем порядке, остановка, выключение двиг</w:t>
            </w:r>
            <w:r w:rsidRPr="00753476">
              <w:rPr>
                <w:rFonts w:ascii="Times New Roman" w:hAnsi="Times New Roman" w:cs="Times New Roman"/>
                <w:szCs w:val="24"/>
              </w:rPr>
              <w:t>а</w:t>
            </w:r>
            <w:r w:rsidRPr="00753476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534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753476">
              <w:rPr>
                <w:rFonts w:ascii="Times New Roman" w:hAnsi="Times New Roman" w:cs="Times New Roman"/>
                <w:szCs w:val="24"/>
              </w:rPr>
              <w:t>Начало движения, движение по кольцевому маршруту, остановка с прим</w:t>
            </w:r>
            <w:r w:rsidRPr="00753476">
              <w:rPr>
                <w:rFonts w:ascii="Times New Roman" w:hAnsi="Times New Roman" w:cs="Times New Roman"/>
                <w:szCs w:val="24"/>
              </w:rPr>
              <w:t>е</w:t>
            </w:r>
            <w:r w:rsidRPr="00753476">
              <w:rPr>
                <w:rFonts w:ascii="Times New Roman" w:hAnsi="Times New Roman" w:cs="Times New Roman"/>
                <w:szCs w:val="24"/>
              </w:rPr>
              <w:t>нением различных способов торможения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534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753476">
              <w:rPr>
                <w:rFonts w:ascii="Times New Roman" w:hAnsi="Times New Roman" w:cs="Times New Roman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534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753476">
              <w:rPr>
                <w:rFonts w:ascii="Times New Roman" w:hAnsi="Times New Roman" w:cs="Times New Roman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53476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5347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C6C62" w:rsidRPr="008D7279" w:rsidTr="008A4F99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4103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9410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</w:tbl>
    <w:p w:rsidR="003C6C62" w:rsidRDefault="003C6C62" w:rsidP="00F9410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Pr="00070DF3" w:rsidRDefault="003C6C62" w:rsidP="00070DF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0DF3">
        <w:rPr>
          <w:rFonts w:ascii="Times New Roman" w:hAnsi="Times New Roman" w:cs="Times New Roman"/>
          <w:b/>
          <w:sz w:val="24"/>
          <w:szCs w:val="24"/>
        </w:rPr>
        <w:t>"Вождение транспортных средств</w:t>
      </w:r>
    </w:p>
    <w:p w:rsidR="003C6C62" w:rsidRPr="00070DF3" w:rsidRDefault="003C6C62" w:rsidP="00070D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F3">
        <w:rPr>
          <w:rFonts w:ascii="Times New Roman" w:hAnsi="Times New Roman" w:cs="Times New Roman"/>
          <w:b/>
          <w:sz w:val="24"/>
          <w:szCs w:val="24"/>
        </w:rPr>
        <w:t>категории "A" (для транспортных средств с механической трансмиссией)</w:t>
      </w:r>
    </w:p>
    <w:p w:rsidR="003C6C62" w:rsidRDefault="003C6C62" w:rsidP="00070D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62" w:rsidRPr="0065450F" w:rsidRDefault="003C6C62" w:rsidP="00070D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0F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1236D">
        <w:rPr>
          <w:rFonts w:ascii="Times New Roman" w:hAnsi="Times New Roman" w:cs="Times New Roman"/>
          <w:sz w:val="24"/>
          <w:szCs w:val="24"/>
        </w:rPr>
        <w:t>Посадка, действия с органами управления: посадка на транспортное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во, ознакомление с органами управления, регулировка зеркал заднего вида; действия о</w:t>
      </w:r>
      <w:r w:rsidRPr="0051236D">
        <w:rPr>
          <w:rFonts w:ascii="Times New Roman" w:hAnsi="Times New Roman" w:cs="Times New Roman"/>
          <w:sz w:val="24"/>
          <w:szCs w:val="24"/>
        </w:rPr>
        <w:t>р</w:t>
      </w:r>
      <w:r w:rsidRPr="0051236D">
        <w:rPr>
          <w:rFonts w:ascii="Times New Roman" w:hAnsi="Times New Roman" w:cs="Times New Roman"/>
          <w:sz w:val="24"/>
          <w:szCs w:val="24"/>
        </w:rPr>
        <w:t>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</w:t>
      </w:r>
      <w:r w:rsidRPr="0051236D">
        <w:rPr>
          <w:rFonts w:ascii="Times New Roman" w:hAnsi="Times New Roman" w:cs="Times New Roman"/>
          <w:sz w:val="24"/>
          <w:szCs w:val="24"/>
        </w:rPr>
        <w:t>й</w:t>
      </w:r>
      <w:r w:rsidRPr="0051236D">
        <w:rPr>
          <w:rFonts w:ascii="Times New Roman" w:hAnsi="Times New Roman" w:cs="Times New Roman"/>
          <w:sz w:val="24"/>
          <w:szCs w:val="24"/>
        </w:rPr>
        <w:t>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портном средстве.</w:t>
      </w:r>
    </w:p>
    <w:p w:rsidR="003C6C62" w:rsidRDefault="003C6C62" w:rsidP="00654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1236D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нии с 2-й передачи на 1-ю, остановке, выключении двигателя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C62" w:rsidRPr="0051236D" w:rsidRDefault="003C6C62" w:rsidP="00654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36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нением различных способов торможения: начало движения, разгон с переключением п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редач в восходящем порядке и снижение скорости с переключением передач в нисход</w:t>
      </w:r>
      <w:r w:rsidRPr="0051236D">
        <w:rPr>
          <w:rFonts w:ascii="Times New Roman" w:hAnsi="Times New Roman" w:cs="Times New Roman"/>
          <w:sz w:val="24"/>
          <w:szCs w:val="24"/>
        </w:rPr>
        <w:t>я</w:t>
      </w:r>
      <w:r w:rsidRPr="0051236D">
        <w:rPr>
          <w:rFonts w:ascii="Times New Roman" w:hAnsi="Times New Roman" w:cs="Times New Roman"/>
          <w:sz w:val="24"/>
          <w:szCs w:val="24"/>
        </w:rPr>
        <w:t>щем порядке при движении по кольцевому маршруту, торможение двигателем, остано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ка; начало движения, разгон, движение по прямой, остановка в заданном месте с прим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ном месте с применением экстренного торможения.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1236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чало движения, разгон, движение по прямой, снижение скорости, переход на низшую п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реход на низшую передачу, включение левого указателя поворота, поворот налево, в</w:t>
      </w:r>
      <w:r w:rsidRPr="0051236D">
        <w:rPr>
          <w:rFonts w:ascii="Times New Roman" w:hAnsi="Times New Roman" w:cs="Times New Roman"/>
          <w:sz w:val="24"/>
          <w:szCs w:val="24"/>
        </w:rPr>
        <w:t>ы</w:t>
      </w:r>
      <w:r w:rsidRPr="0051236D">
        <w:rPr>
          <w:rFonts w:ascii="Times New Roman" w:hAnsi="Times New Roman" w:cs="Times New Roman"/>
          <w:sz w:val="24"/>
          <w:szCs w:val="24"/>
        </w:rPr>
        <w:t>ключение указателя поворота, разгон; начало движения, разгон, движение по прямой, в</w:t>
      </w:r>
      <w:r w:rsidRPr="0051236D">
        <w:rPr>
          <w:rFonts w:ascii="Times New Roman" w:hAnsi="Times New Roman" w:cs="Times New Roman"/>
          <w:sz w:val="24"/>
          <w:szCs w:val="24"/>
        </w:rPr>
        <w:t>ы</w:t>
      </w:r>
      <w:r w:rsidRPr="0051236D">
        <w:rPr>
          <w:rFonts w:ascii="Times New Roman" w:hAnsi="Times New Roman" w:cs="Times New Roman"/>
          <w:sz w:val="24"/>
          <w:szCs w:val="24"/>
        </w:rPr>
        <w:t>бор места для разворота, снижение скорости, включение правого указателя поворота, о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3C6C62" w:rsidRDefault="003C6C62" w:rsidP="0057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51236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3C6C62" w:rsidRPr="0051236D" w:rsidRDefault="003C6C62" w:rsidP="00576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F94103" w:rsidRDefault="003C6C62" w:rsidP="00F9410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1" w:name="Par512"/>
      <w:bookmarkEnd w:id="31"/>
      <w:r w:rsidRPr="00F94103">
        <w:rPr>
          <w:rFonts w:ascii="Times New Roman" w:hAnsi="Times New Roman" w:cs="Times New Roman"/>
          <w:b/>
          <w:sz w:val="24"/>
          <w:szCs w:val="24"/>
        </w:rPr>
        <w:t>2.2.4. Учебный предмет "Вождение транспортных средств</w:t>
      </w:r>
    </w:p>
    <w:p w:rsidR="003C6C62" w:rsidRPr="00F94103" w:rsidRDefault="003C6C62" w:rsidP="00D317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94103">
        <w:rPr>
          <w:rFonts w:ascii="Times New Roman" w:hAnsi="Times New Roman" w:cs="Times New Roman"/>
          <w:b/>
          <w:sz w:val="24"/>
          <w:szCs w:val="24"/>
        </w:rPr>
        <w:t>категории "A" (для транспортных средств с автоматической трансмиссией).</w:t>
      </w:r>
    </w:p>
    <w:p w:rsidR="003C6C62" w:rsidRDefault="003C6C62" w:rsidP="00D3176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2" w:name="Par514"/>
      <w:bookmarkEnd w:id="32"/>
      <w:r w:rsidRPr="0051236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3C6C62" w:rsidRPr="0051236D" w:rsidRDefault="003C6C62" w:rsidP="00D31769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7"/>
        <w:gridCol w:w="1382"/>
      </w:tblGrid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Наименование заданий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Количество часов практ</w:t>
            </w:r>
            <w:r w:rsidRPr="00F94103">
              <w:rPr>
                <w:rFonts w:ascii="Times New Roman" w:hAnsi="Times New Roman" w:cs="Times New Roman"/>
                <w:szCs w:val="24"/>
              </w:rPr>
              <w:t>и</w:t>
            </w:r>
            <w:r w:rsidRPr="00F94103">
              <w:rPr>
                <w:rFonts w:ascii="Times New Roman" w:hAnsi="Times New Roman" w:cs="Times New Roman"/>
                <w:szCs w:val="24"/>
              </w:rPr>
              <w:t>ческого об</w:t>
            </w:r>
            <w:r w:rsidRPr="00F94103">
              <w:rPr>
                <w:rFonts w:ascii="Times New Roman" w:hAnsi="Times New Roman" w:cs="Times New Roman"/>
                <w:szCs w:val="24"/>
              </w:rPr>
              <w:t>у</w:t>
            </w:r>
            <w:r w:rsidRPr="00F94103">
              <w:rPr>
                <w:rFonts w:ascii="Times New Roman" w:hAnsi="Times New Roman" w:cs="Times New Roman"/>
                <w:szCs w:val="24"/>
              </w:rPr>
              <w:t>чения</w:t>
            </w:r>
          </w:p>
        </w:tc>
      </w:tr>
      <w:tr w:rsidR="003C6C62" w:rsidRPr="008D7279" w:rsidTr="00F94103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Cs w:val="24"/>
              </w:rPr>
            </w:pPr>
            <w:bookmarkStart w:id="33" w:name="Par520"/>
            <w:bookmarkEnd w:id="33"/>
            <w:r w:rsidRPr="00F94103">
              <w:rPr>
                <w:rFonts w:ascii="Times New Roman" w:hAnsi="Times New Roman" w:cs="Times New Roman"/>
                <w:b/>
                <w:szCs w:val="24"/>
              </w:rPr>
              <w:t>Первоначальное обучение вождению</w:t>
            </w:r>
          </w:p>
        </w:tc>
      </w:tr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941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F94103">
              <w:rPr>
                <w:rFonts w:ascii="Times New Roman" w:hAnsi="Times New Roman" w:cs="Times New Roman"/>
                <w:szCs w:val="24"/>
              </w:rPr>
              <w:t>Посадка, действия органами управления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941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F94103">
              <w:rPr>
                <w:rFonts w:ascii="Times New Roman" w:hAnsi="Times New Roman" w:cs="Times New Roman"/>
                <w:szCs w:val="24"/>
              </w:rPr>
              <w:t>Начало движения, движение по кольцевому маршруту, остановка с прим</w:t>
            </w:r>
            <w:r w:rsidRPr="00F94103">
              <w:rPr>
                <w:rFonts w:ascii="Times New Roman" w:hAnsi="Times New Roman" w:cs="Times New Roman"/>
                <w:szCs w:val="24"/>
              </w:rPr>
              <w:t>е</w:t>
            </w:r>
            <w:r w:rsidRPr="00F94103">
              <w:rPr>
                <w:rFonts w:ascii="Times New Roman" w:hAnsi="Times New Roman" w:cs="Times New Roman"/>
                <w:szCs w:val="24"/>
              </w:rPr>
              <w:t>нением различных способов торможения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941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F94103">
              <w:rPr>
                <w:rFonts w:ascii="Times New Roman" w:hAnsi="Times New Roman" w:cs="Times New Roman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941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F94103">
              <w:rPr>
                <w:rFonts w:ascii="Times New Roman" w:hAnsi="Times New Roman" w:cs="Times New Roman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9410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C6C62" w:rsidRPr="008D7279" w:rsidTr="00F94103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94103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F94103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9410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</w:tr>
    </w:tbl>
    <w:p w:rsidR="003C6C62" w:rsidRDefault="003C6C62" w:rsidP="00F9410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6C62" w:rsidRPr="00070DF3" w:rsidRDefault="003C6C62" w:rsidP="00F9410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0DF3">
        <w:rPr>
          <w:rFonts w:ascii="Times New Roman" w:hAnsi="Times New Roman" w:cs="Times New Roman"/>
          <w:b/>
          <w:sz w:val="24"/>
          <w:szCs w:val="24"/>
        </w:rPr>
        <w:t>"Вождение транспортных средств</w:t>
      </w:r>
    </w:p>
    <w:p w:rsidR="003C6C62" w:rsidRPr="00070DF3" w:rsidRDefault="003C6C62" w:rsidP="00F9410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0DF3">
        <w:rPr>
          <w:rFonts w:ascii="Times New Roman" w:hAnsi="Times New Roman" w:cs="Times New Roman"/>
          <w:b/>
          <w:sz w:val="24"/>
          <w:szCs w:val="24"/>
        </w:rPr>
        <w:t>категории "A" (для транспортных средств с автоматической трансмиссией)</w:t>
      </w:r>
    </w:p>
    <w:p w:rsidR="003C6C62" w:rsidRDefault="003C6C62" w:rsidP="006545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0F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3C6C62" w:rsidRPr="0065450F" w:rsidRDefault="003C6C62" w:rsidP="006545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51236D">
        <w:rPr>
          <w:rFonts w:ascii="Times New Roman" w:hAnsi="Times New Roman" w:cs="Times New Roman"/>
          <w:sz w:val="24"/>
          <w:szCs w:val="24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ми управления подачей топлива, передним и задним тормозами; взаимодействие орган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ми управления передним и задним тормозами; взаимодействие органами управления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1236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нением различных способов торможения: начало движения, разгон и снижение скорости при движении по кольцевому маршруту, торможение двигателем, остановка; начало дв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ем экстренного торможения.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51236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чало движения, разгон, движение по прямой, снижение скорости, включение правого ук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зателя поворота, поворот направо, выключение указателя поворота, разгон; начало дв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жения, разгон, движение по прямой, снижение скорости, включение левого указателя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ворота, поворот налево, выключение указателя поворота, разгон; начало движения, ра</w:t>
      </w:r>
      <w:r w:rsidRPr="0051236D">
        <w:rPr>
          <w:rFonts w:ascii="Times New Roman" w:hAnsi="Times New Roman" w:cs="Times New Roman"/>
          <w:sz w:val="24"/>
          <w:szCs w:val="24"/>
        </w:rPr>
        <w:t>з</w:t>
      </w:r>
      <w:r w:rsidRPr="0051236D">
        <w:rPr>
          <w:rFonts w:ascii="Times New Roman" w:hAnsi="Times New Roman" w:cs="Times New Roman"/>
          <w:sz w:val="24"/>
          <w:szCs w:val="24"/>
        </w:rPr>
        <w:t>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воротах, развороте и остановке.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51236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3C6C62" w:rsidRPr="00F94103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C62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ar538"/>
      <w:bookmarkEnd w:id="34"/>
      <w:r w:rsidRPr="00F94103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ОСВОЕНИЯ </w:t>
      </w:r>
    </w:p>
    <w:p w:rsidR="003C6C62" w:rsidRPr="00070DF3" w:rsidRDefault="003C6C62" w:rsidP="0007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F9410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программы, обучающиеся должны знать:</w:t>
      </w:r>
    </w:p>
    <w:p w:rsidR="003C6C62" w:rsidRPr="0051236D" w:rsidRDefault="003C6C62" w:rsidP="00F941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3C6C62" w:rsidRPr="0051236D" w:rsidRDefault="003C6C62" w:rsidP="00F941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3C6C62" w:rsidRPr="0051236D" w:rsidRDefault="003C6C62" w:rsidP="00F9410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3C6C62" w:rsidRPr="0051236D" w:rsidRDefault="003C6C62" w:rsidP="00F941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программы, обучающиеся должны уметь: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ловиях движения;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рожном движении;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ные сигналы рукой;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рожно-транспортном происшествии;</w:t>
      </w:r>
    </w:p>
    <w:p w:rsidR="003C6C62" w:rsidRPr="0051236D" w:rsidRDefault="003C6C62" w:rsidP="00F941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07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570"/>
      <w:bookmarkEnd w:id="35"/>
      <w:r w:rsidRPr="00A96AD2">
        <w:rPr>
          <w:rFonts w:ascii="Times New Roman" w:hAnsi="Times New Roman" w:cs="Times New Roman"/>
          <w:b/>
          <w:sz w:val="24"/>
          <w:szCs w:val="24"/>
        </w:rPr>
        <w:t>4. УСЛОВИЯ РЕАЛИЗАЦИИ ОБРАЗОВАТЕЛЬНОЙ ПРОГРАММЫ</w:t>
      </w:r>
    </w:p>
    <w:p w:rsidR="003C6C62" w:rsidRPr="00070DF3" w:rsidRDefault="003C6C62" w:rsidP="00070D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36D">
        <w:rPr>
          <w:rFonts w:ascii="Times New Roman" w:hAnsi="Times New Roman" w:cs="Times New Roman"/>
          <w:sz w:val="24"/>
          <w:szCs w:val="24"/>
        </w:rPr>
        <w:t xml:space="preserve">.1. 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51236D">
        <w:rPr>
          <w:rFonts w:ascii="Times New Roman" w:hAnsi="Times New Roman" w:cs="Times New Roman"/>
          <w:sz w:val="24"/>
          <w:szCs w:val="24"/>
        </w:rPr>
        <w:t>м</w:t>
      </w:r>
      <w:r w:rsidRPr="0051236D">
        <w:rPr>
          <w:rFonts w:ascii="Times New Roman" w:hAnsi="Times New Roman" w:cs="Times New Roman"/>
          <w:sz w:val="24"/>
          <w:szCs w:val="24"/>
        </w:rPr>
        <w:t>мы должны обеспечивать реализацию Примерной программы в полном объеме, соотве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ратно-программного комплекса (АПК) тестирования и развития психофизиологических качеств водителя.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зованием учебно-материальной базы, соответствующей установленным требованиям.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ского обучения вождению должна составлять 1 астрономический час (60 минут).</w:t>
      </w: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306pt;margin-top:22.75pt;width:20.4pt;height:16.85pt;z-index:-251656192" filled="f" stroked="f">
            <v:textbox style="mso-next-textbox:#_x0000_s1026" inset="0,0,0,0">
              <w:txbxContent>
                <w:p w:rsidR="003C6C62" w:rsidRPr="0075122B" w:rsidRDefault="003C6C62" w:rsidP="002D2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22B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97pt;margin-top:22.75pt;width:6.05pt;height:25.6pt;z-index:-251657216;mso-wrap-style:none" filled="f" stroked="f">
            <v:textbox style="mso-next-textbox:#_x0000_s1027;mso-fit-shape-to-text:t" inset="0,0,0,0">
              <w:txbxContent>
                <w:p w:rsidR="003C6C62" w:rsidRPr="0075122B" w:rsidRDefault="003C6C62" w:rsidP="002D266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22B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28" editas="canvas" style="position:absolute;left:0;text-align:left;margin-left:230.75pt;margin-top:22.75pt;width:100.05pt;height:80.7pt;z-index:-251660288" coordorigin=",-647" coordsize="2001,5002" wrapcoords="5197 4000 5197 4000 21275 4000 21275 4000 5197 4000">
            <o:lock v:ext="edit" aspectratio="t"/>
            <v:shape id="_x0000_s1029" type="#_x0000_t75" style="position:absolute;top:-647;width:2001;height:5002" o:preferrelative="f">
              <v:fill o:detectmouseclick="t"/>
              <v:path o:extrusionok="t" o:connecttype="none"/>
              <o:lock v:ext="edit" text="t"/>
            </v:shape>
            <v:line id="_x0000_s1030" style="position:absolute" from="518,323" to="1952,324" strokeweight="33e-5mm"/>
            <v:rect id="_x0000_s1031" style="position:absolute;left:814;top:-647;width:361;height:2278;rotation:220672fd;mso-wrap-style:none" filled="f" stroked="f">
              <v:textbox style="mso-next-textbox:#_x0000_s1031" inset="0,0,0,0">
                <w:txbxContent>
                  <w:p w:rsidR="003C6C62" w:rsidRPr="0075122B" w:rsidRDefault="003C6C62" w:rsidP="002D266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112</w:t>
                    </w:r>
                  </w:p>
                </w:txbxContent>
              </v:textbox>
            </v:rect>
            <v:rect id="_x0000_s1032" style="position:absolute;left:158;top:165;width:316;height:2588;mso-wrap-style:none" filled="f" stroked="f">
              <v:textbox style="mso-next-textbox:#_x0000_s1032;mso-fit-shape-to-text:t" inset="0,0,0,0">
                <w:txbxContent>
                  <w:p w:rsidR="003C6C62" w:rsidRPr="0075122B" w:rsidRDefault="003C6C62" w:rsidP="002D266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1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= </w:t>
                    </w:r>
                  </w:p>
                </w:txbxContent>
              </v:textbox>
            </v:rect>
            <v:rect id="_x0000_s1033" style="position:absolute;left:528;top:353;width:421;height:1588;mso-wrap-style:none" filled="f" stroked="f">
              <v:textbox style="mso-next-textbox:#_x0000_s1033;mso-fit-shape-to-text:t" inset="0,0,0,0">
                <w:txbxContent>
                  <w:p w:rsidR="003C6C62" w:rsidRPr="0075122B" w:rsidRDefault="003C6C62" w:rsidP="002D266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0,75  </w:t>
                    </w:r>
                  </w:p>
                </w:txbxContent>
              </v:textbox>
            </v:rect>
            <v:rect id="_x0000_s1034" style="position:absolute;left:1053;top:353;width:901;height:1588;mso-wrap-style:none" filled="f" stroked="f">
              <v:textbox style="mso-next-textbox:#_x0000_s1034;mso-fit-shape-to-text:t" inset="0,0,0,0">
                <w:txbxContent>
                  <w:p w:rsidR="003C6C62" w:rsidRPr="0075122B" w:rsidRDefault="003C6C62" w:rsidP="002D266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 8  х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035" style="position:absolute;left:1074;top:329;width:121;height:1588;mso-wrap-style:none" filled="f" stroked="f">
              <v:textbox style="mso-next-textbox:#_x0000_s1035;mso-fit-shape-to-text:t" inset="0,0,0,0">
                <w:txbxContent>
                  <w:p w:rsidR="003C6C62" w:rsidRPr="0075122B" w:rsidRDefault="003C6C62" w:rsidP="002D266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w10:wrap type="through"/>
          </v:group>
        </w:pict>
      </w:r>
      <w:r w:rsidRPr="0051236D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ческого обучения: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2D2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1054"/>
      <w:bookmarkEnd w:id="36"/>
      <w:r>
        <w:rPr>
          <w:noProof/>
        </w:rPr>
        <w:pict>
          <v:shape id="Рисунок 1" o:spid="_x0000_s1036" type="#_x0000_t75" style="position:absolute;left:0;text-align:left;margin-left:51.65pt;margin-top:-4.55pt;width:107.85pt;height:32.6pt;z-index:251655168;visibility:visible" wrapcoords="8400 2009 1350 6028 150 7033 300 12558 4050 18084 6750 19088 7350 19088 21150 18586 21000 18084 21600 10549 17550 8540 17850 3014 9750 2009 8400 2009">
            <v:imagedata r:id="rId29" o:title=""/>
            <w10:wrap type="through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FE2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" o:spid="_x0000_i1026" type="#_x0000_t75" style="width:17.25pt;height:19.5pt;visibility:visible">
            <v:imagedata r:id="rId30" o:title=""/>
          </v:shape>
        </w:pict>
      </w:r>
      <w:r w:rsidRPr="0051236D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FE2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" o:spid="_x0000_i1027" type="#_x0000_t75" style="width:24pt;height:17.25pt;visibility:visible">
            <v:imagedata r:id="rId31" o:title=""/>
          </v:shape>
        </w:pict>
      </w:r>
      <w:r w:rsidRPr="0051236D"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венного обучения индивидуально с каждым обучающимся в соответствии с графиком очередности обучения вождению.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 xml:space="preserve">вовать материально-техническим условиям, предусмотренным </w:t>
      </w:r>
      <w:hyperlink w:anchor="Par597" w:tooltip="Ссылка на текущий документ" w:history="1">
        <w:r w:rsidRPr="00A96AD2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51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36D">
        <w:rPr>
          <w:rFonts w:ascii="Times New Roman" w:hAnsi="Times New Roman" w:cs="Times New Roman"/>
          <w:sz w:val="24"/>
          <w:szCs w:val="24"/>
        </w:rPr>
        <w:t>.2. Педагогические работники, реализующие программу профессионального обуч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ваниям, указанным в квалификационных справочниках по соответствующим должностям и (или) профессиональных стандартах.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236D">
        <w:rPr>
          <w:rFonts w:ascii="Times New Roman" w:hAnsi="Times New Roman" w:cs="Times New Roman"/>
          <w:sz w:val="24"/>
          <w:szCs w:val="24"/>
        </w:rPr>
        <w:t xml:space="preserve">.3. Информационно-методические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1236D">
        <w:rPr>
          <w:rFonts w:ascii="Times New Roman" w:hAnsi="Times New Roman" w:cs="Times New Roman"/>
          <w:sz w:val="24"/>
          <w:szCs w:val="24"/>
        </w:rPr>
        <w:t>програ</w:t>
      </w:r>
      <w:r w:rsidRPr="0051236D">
        <w:rPr>
          <w:rFonts w:ascii="Times New Roman" w:hAnsi="Times New Roman" w:cs="Times New Roman"/>
          <w:sz w:val="24"/>
          <w:szCs w:val="24"/>
        </w:rPr>
        <w:t>м</w:t>
      </w:r>
      <w:r w:rsidRPr="0051236D">
        <w:rPr>
          <w:rFonts w:ascii="Times New Roman" w:hAnsi="Times New Roman" w:cs="Times New Roman"/>
          <w:sz w:val="24"/>
          <w:szCs w:val="24"/>
        </w:rPr>
        <w:t>мы: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597"/>
      <w:bookmarkEnd w:id="37"/>
      <w:r>
        <w:rPr>
          <w:rFonts w:ascii="Times New Roman" w:hAnsi="Times New Roman" w:cs="Times New Roman"/>
          <w:sz w:val="24"/>
          <w:szCs w:val="24"/>
        </w:rPr>
        <w:t>4</w:t>
      </w:r>
      <w:r w:rsidRPr="0051236D">
        <w:rPr>
          <w:rFonts w:ascii="Times New Roman" w:hAnsi="Times New Roman" w:cs="Times New Roman"/>
          <w:sz w:val="24"/>
          <w:szCs w:val="24"/>
        </w:rPr>
        <w:t xml:space="preserve">.4. Материально-технические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1236D">
        <w:rPr>
          <w:rFonts w:ascii="Times New Roman" w:hAnsi="Times New Roman" w:cs="Times New Roman"/>
          <w:sz w:val="24"/>
          <w:szCs w:val="24"/>
        </w:rPr>
        <w:t>программы.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</w:t>
      </w:r>
      <w:r w:rsidRPr="0051236D">
        <w:rPr>
          <w:rFonts w:ascii="Times New Roman" w:hAnsi="Times New Roman" w:cs="Times New Roman"/>
          <w:sz w:val="24"/>
          <w:szCs w:val="24"/>
        </w:rPr>
        <w:t>ы</w:t>
      </w:r>
      <w:r w:rsidRPr="0051236D">
        <w:rPr>
          <w:rFonts w:ascii="Times New Roman" w:hAnsi="Times New Roman" w:cs="Times New Roman"/>
          <w:sz w:val="24"/>
          <w:szCs w:val="24"/>
        </w:rPr>
        <w:t>ки саморегуляции его психоэмоционального состояния в процессе управления тран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портным средством. Оценка уровня развития профессионально важных качеств произв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вания.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вость, переключаемость и распределение внимания, память, психомоторику, эмоционал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ную устойчивость, динамику работоспособности, скорость формирования психомото</w:t>
      </w:r>
      <w:r w:rsidRPr="0051236D">
        <w:rPr>
          <w:rFonts w:ascii="Times New Roman" w:hAnsi="Times New Roman" w:cs="Times New Roman"/>
          <w:sz w:val="24"/>
          <w:szCs w:val="24"/>
        </w:rPr>
        <w:t>р</w:t>
      </w:r>
      <w:r w:rsidRPr="0051236D">
        <w:rPr>
          <w:rFonts w:ascii="Times New Roman" w:hAnsi="Times New Roman" w:cs="Times New Roman"/>
          <w:sz w:val="24"/>
          <w:szCs w:val="24"/>
        </w:rPr>
        <w:t>ных навыков, оценка моторной согласованности действий рук); свойств и качеств личн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сти водителя, которые позволят ему безопасно управлять транспортным средством (нер</w:t>
      </w:r>
      <w:r w:rsidRPr="0051236D">
        <w:rPr>
          <w:rFonts w:ascii="Times New Roman" w:hAnsi="Times New Roman" w:cs="Times New Roman"/>
          <w:sz w:val="24"/>
          <w:szCs w:val="24"/>
        </w:rPr>
        <w:t>в</w:t>
      </w:r>
      <w:r w:rsidRPr="0051236D">
        <w:rPr>
          <w:rFonts w:ascii="Times New Roman" w:hAnsi="Times New Roman" w:cs="Times New Roman"/>
          <w:sz w:val="24"/>
          <w:szCs w:val="24"/>
        </w:rPr>
        <w:t>но-психическая устойчивость, свойства темперамента, склонность к риску, конфлик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ность, монотоноустойчивость).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лее часто встречающихся состояниях: эмоциональной напряженности, монотонии, уто</w:t>
      </w:r>
      <w:r w:rsidRPr="0051236D">
        <w:rPr>
          <w:rFonts w:ascii="Times New Roman" w:hAnsi="Times New Roman" w:cs="Times New Roman"/>
          <w:sz w:val="24"/>
          <w:szCs w:val="24"/>
        </w:rPr>
        <w:t>м</w:t>
      </w:r>
      <w:r w:rsidRPr="0051236D">
        <w:rPr>
          <w:rFonts w:ascii="Times New Roman" w:hAnsi="Times New Roman" w:cs="Times New Roman"/>
          <w:sz w:val="24"/>
          <w:szCs w:val="24"/>
        </w:rPr>
        <w:t>лении, стрессе и тренировке свойств внимания (концентрации, распределения).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</w:t>
      </w:r>
      <w:r w:rsidRPr="0051236D">
        <w:rPr>
          <w:rFonts w:ascii="Times New Roman" w:hAnsi="Times New Roman" w:cs="Times New Roman"/>
          <w:sz w:val="24"/>
          <w:szCs w:val="24"/>
        </w:rPr>
        <w:t>н</w:t>
      </w:r>
      <w:r w:rsidRPr="0051236D">
        <w:rPr>
          <w:rFonts w:ascii="Times New Roman" w:hAnsi="Times New Roman" w:cs="Times New Roman"/>
          <w:sz w:val="24"/>
          <w:szCs w:val="24"/>
        </w:rPr>
        <w:t>ных.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"A" должны быть представлены механ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ческими транспортными средствами, зарегистрированными в установленном порядке.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</w:t>
      </w:r>
      <w:r w:rsidRPr="0051236D">
        <w:rPr>
          <w:rFonts w:ascii="Times New Roman" w:hAnsi="Times New Roman" w:cs="Times New Roman"/>
          <w:sz w:val="24"/>
          <w:szCs w:val="24"/>
        </w:rPr>
        <w:t>я</w:t>
      </w:r>
      <w:r w:rsidRPr="0051236D">
        <w:rPr>
          <w:rFonts w:ascii="Times New Roman" w:hAnsi="Times New Roman" w:cs="Times New Roman"/>
          <w:sz w:val="24"/>
          <w:szCs w:val="24"/>
        </w:rPr>
        <w:t>ется по формуле: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37" editas="canvas" style="position:absolute;left:0;text-align:left;margin-left:216.65pt;margin-top:13.8pt;width:114.7pt;height:44.95pt;z-index:-251658240" coordorigin="260,-11" coordsize="2294,899" wrapcoords="4094 7560 4094 8280 10729 8280 17506 8280 17647 7920 4659 7560 4094 7560">
            <o:lock v:ext="edit" aspectratio="t"/>
            <v:shape id="_x0000_s1038" type="#_x0000_t75" style="position:absolute;left:260;top:-11;width:2294;height:899" o:preferrelative="f">
              <v:fill o:detectmouseclick="t"/>
              <v:path o:extrusionok="t" o:connecttype="none"/>
              <o:lock v:ext="edit" text="t"/>
            </v:shape>
            <v:line id="_x0000_s1039" style="position:absolute" from="727,323" to="2106,355" strokeweight="33e-5mm"/>
            <v:rect id="_x0000_s1040" style="position:absolute;left:992;top:-11;width:811;height:454;mso-wrap-style:none" filled="f" stroked="f">
              <v:textbox style="mso-next-textbox:#_x0000_s1040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18</w:t>
                    </w:r>
                    <w:r w:rsidRPr="007512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</w:t>
                    </w:r>
                    <w:r w:rsidRPr="0075122B">
                      <w:rPr>
                        <w:rFonts w:ascii="Times New Roman" w:hAnsi="Times New Roman"/>
                        <w:sz w:val="18"/>
                        <w:szCs w:val="18"/>
                      </w:rPr>
                      <w:t>х</w:t>
                    </w:r>
                    <w:r w:rsidRPr="007512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75122B">
                      <w:rPr>
                        <w:rFonts w:ascii="Times New Roman" w:hAnsi="Times New Roman"/>
                        <w:sz w:val="24"/>
                        <w:szCs w:val="24"/>
                      </w:rPr>
                      <w:t>60</w:t>
                    </w:r>
                  </w:p>
                </w:txbxContent>
              </v:textbox>
            </v:rect>
            <v:rect id="_x0000_s1041" style="position:absolute;left:384;top:146;width:251;height:421;rotation:-588030fd" filled="f" stroked="f">
              <v:textbox style="mso-next-textbox:#_x0000_s1041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2 </w:t>
                    </w:r>
                  </w:p>
                </w:txbxContent>
              </v:textbox>
            </v:rect>
            <v:rect id="_x0000_s1042" style="position:absolute;left:814;top:351;width:1451;height:517;mso-wrap-style:none" filled="f" stroked="f">
              <v:textbox style="mso-next-textbox:#_x0000_s1042;mso-fit-shape-to-text:t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7,2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х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24,5 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>х</w:t>
                    </w: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rect>
            <v:rect id="_x0000_s1043" style="position:absolute;left:1354;top:-11;width:82;height:438;mso-wrap-style:none" filled="f" stroked="f">
              <v:textbox style="mso-next-textbox:#_x0000_s1043;mso-fit-shape-to-text:t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913;top:328;width:109;height:517;mso-wrap-style:none" filled="f" stroked="f">
              <v:textbox style="mso-next-textbox:#_x0000_s1044;mso-fit-shape-to-text:t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2203;top:202;width:351;height:502" filled="f" stroked="f">
              <v:textbox style="mso-next-textbox:#_x0000_s1045" inset="0,0,0,0">
                <w:txbxContent>
                  <w:p w:rsidR="003C6C62" w:rsidRPr="0075122B" w:rsidRDefault="003C6C62" w:rsidP="0075122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512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val="en-US"/>
                      </w:rPr>
                      <w:t>+ 1</w:t>
                    </w:r>
                  </w:p>
                </w:txbxContent>
              </v:textbox>
            </v:rect>
            <w10:wrap type="through"/>
          </v:group>
        </w:pict>
      </w:r>
    </w:p>
    <w:p w:rsidR="003C6C62" w:rsidRDefault="003C6C62" w:rsidP="007512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" o:spid="_x0000_s1046" type="#_x0000_t75" style="position:absolute;margin-left:39.55pt;margin-top:1.85pt;width:127.55pt;height:32.6pt;z-index:251657216;visibility:visible" wrapcoords="9021 2009 1144 6028 127 7033 254 12558 4320 18084 11435 19088 11944 19088 17915 18586 18678 18084 21219 12056 21346 7535 20711 6530 14612 2009 9021 2009">
            <v:imagedata r:id="rId32" o:title=""/>
            <w10:wrap type="through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62" w:rsidRPr="0051236D" w:rsidRDefault="003C6C62" w:rsidP="005123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C62" w:rsidRDefault="003C6C62" w:rsidP="00751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</w:t>
      </w:r>
      <w:r w:rsidRPr="0051236D">
        <w:rPr>
          <w:rFonts w:ascii="Times New Roman" w:hAnsi="Times New Roman" w:cs="Times New Roman"/>
          <w:sz w:val="24"/>
          <w:szCs w:val="24"/>
        </w:rPr>
        <w:t>с</w:t>
      </w:r>
      <w:r w:rsidRPr="0051236D">
        <w:rPr>
          <w:rFonts w:ascii="Times New Roman" w:hAnsi="Times New Roman" w:cs="Times New Roman"/>
          <w:sz w:val="24"/>
          <w:szCs w:val="24"/>
        </w:rPr>
        <w:t>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3C6C62" w:rsidRPr="0051236D" w:rsidRDefault="003C6C62" w:rsidP="005123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615"/>
      <w:bookmarkEnd w:id="38"/>
      <w:r w:rsidRPr="0051236D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3C6C62" w:rsidRPr="0051236D" w:rsidRDefault="003C6C62" w:rsidP="00751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3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1212"/>
        <w:gridCol w:w="1134"/>
      </w:tblGrid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Количес</w:t>
            </w:r>
            <w:r w:rsidRPr="00A96AD2">
              <w:rPr>
                <w:rFonts w:ascii="Times New Roman" w:hAnsi="Times New Roman" w:cs="Times New Roman"/>
              </w:rPr>
              <w:t>т</w:t>
            </w:r>
            <w:r w:rsidRPr="00A96AD2">
              <w:rPr>
                <w:rFonts w:ascii="Times New Roman" w:hAnsi="Times New Roman" w:cs="Times New Roman"/>
              </w:rPr>
              <w:t>во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39" w:name="Par622"/>
            <w:bookmarkEnd w:id="39"/>
            <w:r w:rsidRPr="00A96AD2">
              <w:rPr>
                <w:rFonts w:ascii="Times New Roman" w:hAnsi="Times New Roman" w:cs="Times New Roman"/>
                <w:b/>
              </w:rPr>
              <w:t>Оборудование и технические средства обучения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</w:t>
            </w:r>
            <w:r w:rsidRPr="00A96AD2">
              <w:rPr>
                <w:rFonts w:ascii="Times New Roman" w:hAnsi="Times New Roman" w:cs="Times New Roman"/>
              </w:rPr>
              <w:t>и</w:t>
            </w:r>
            <w:r w:rsidRPr="00A96AD2">
              <w:rPr>
                <w:rFonts w:ascii="Times New Roman" w:hAnsi="Times New Roman" w:cs="Times New Roman"/>
              </w:rPr>
              <w:t xml:space="preserve">зиологических качеств водителя (АПК) </w:t>
            </w:r>
            <w:hyperlink w:anchor="Par900" w:tooltip="Ссылка на текущий документ" w:history="1">
              <w:r w:rsidRPr="00A96AD2">
                <w:rPr>
                  <w:rFonts w:ascii="Times New Roman" w:hAnsi="Times New Roman" w:cs="Times New Roman"/>
                  <w:sz w:val="18"/>
                </w:rPr>
                <w:t>&lt;1&gt;</w:t>
              </w:r>
            </w:hyperlink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A96AD2">
              <w:rPr>
                <w:rFonts w:ascii="Times New Roman" w:hAnsi="Times New Roman" w:cs="Times New Roman"/>
                <w:sz w:val="18"/>
              </w:rPr>
              <w:t xml:space="preserve"> </w:t>
            </w:r>
            <w:hyperlink w:anchor="Par901" w:tooltip="Ссылка на текущий документ" w:history="1">
              <w:r w:rsidRPr="00A96AD2">
                <w:rPr>
                  <w:rFonts w:ascii="Times New Roman" w:hAnsi="Times New Roman" w:cs="Times New Roman"/>
                  <w:sz w:val="18"/>
                </w:rPr>
                <w:t>&lt;2&gt;</w:t>
              </w:r>
            </w:hyperlink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0" w:name="Par640"/>
            <w:bookmarkEnd w:id="40"/>
            <w:r w:rsidRPr="00A96AD2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A96AD2">
              <w:rPr>
                <w:rFonts w:ascii="Times New Roman" w:hAnsi="Times New Roman" w:cs="Times New Roman"/>
              </w:rPr>
              <w:t xml:space="preserve"> </w:t>
            </w:r>
            <w:hyperlink w:anchor="Par902" w:tooltip="Ссылка на текущий документ" w:history="1">
              <w:r w:rsidRPr="00A96AD2">
                <w:rPr>
                  <w:rFonts w:ascii="Times New Roman" w:hAnsi="Times New Roman" w:cs="Times New Roman"/>
                  <w:sz w:val="18"/>
                </w:rPr>
                <w:t>&lt;3&gt;</w:t>
              </w:r>
            </w:hyperlink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1" w:name="Par643"/>
            <w:bookmarkEnd w:id="41"/>
            <w:r w:rsidRPr="00A96AD2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</w:t>
            </w:r>
            <w:r w:rsidRPr="00A96AD2">
              <w:rPr>
                <w:rFonts w:ascii="Times New Roman" w:hAnsi="Times New Roman" w:cs="Times New Roman"/>
              </w:rPr>
              <w:t>с</w:t>
            </w:r>
            <w:r w:rsidRPr="00A96AD2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Перевозка пассажиров на заднем сиденье мотоцикла и в боковом пр</w:t>
            </w:r>
            <w:r w:rsidRPr="00A96AD2">
              <w:rPr>
                <w:rFonts w:ascii="Times New Roman" w:hAnsi="Times New Roman" w:cs="Times New Roman"/>
              </w:rPr>
              <w:t>и</w:t>
            </w:r>
            <w:r w:rsidRPr="00A96AD2">
              <w:rPr>
                <w:rFonts w:ascii="Times New Roman" w:hAnsi="Times New Roman" w:cs="Times New Roman"/>
              </w:rPr>
              <w:t>цепе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2" w:name="Par709"/>
            <w:bookmarkEnd w:id="42"/>
            <w:r w:rsidRPr="00A96AD2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Факторы риска при вождении транспортного средства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3" w:name="Par724"/>
            <w:bookmarkEnd w:id="43"/>
            <w:r w:rsidRPr="00A96AD2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Управление мотоциклом в нештатных ситуациях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4" w:name="Par784"/>
            <w:bookmarkEnd w:id="44"/>
            <w:r w:rsidRPr="00A96AD2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96AD2">
              <w:rPr>
                <w:rFonts w:ascii="Times New Roman" w:hAnsi="Times New Roman" w:cs="Times New Roman"/>
              </w:rPr>
              <w:t xml:space="preserve"> категории "A" как объектов управления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Классификация мотоциклов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мотоцикла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двухтактного двигателя вну</w:t>
            </w:r>
            <w:r w:rsidRPr="00A96AD2">
              <w:rPr>
                <w:rFonts w:ascii="Times New Roman" w:hAnsi="Times New Roman" w:cs="Times New Roman"/>
              </w:rPr>
              <w:t>т</w:t>
            </w:r>
            <w:r w:rsidRPr="00A96AD2">
              <w:rPr>
                <w:rFonts w:ascii="Times New Roman" w:hAnsi="Times New Roman" w:cs="Times New Roman"/>
              </w:rPr>
              <w:t>реннего сгорания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первичной (моторной) передачи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автоматизированной и бесст</w:t>
            </w:r>
            <w:r w:rsidRPr="00A96AD2">
              <w:rPr>
                <w:rFonts w:ascii="Times New Roman" w:hAnsi="Times New Roman" w:cs="Times New Roman"/>
              </w:rPr>
              <w:t>у</w:t>
            </w:r>
            <w:r w:rsidRPr="00A96AD2">
              <w:rPr>
                <w:rFonts w:ascii="Times New Roman" w:hAnsi="Times New Roman" w:cs="Times New Roman"/>
              </w:rPr>
              <w:t>пенчатой коробки передач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Вторичная (задняя) цепная и ременная передачи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Карданная передача, главная передача (редуктор)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Передняя и задняя подвески мотоцикла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Виды мотоциклетных колес. Конструкции и маркировка мотоцикле</w:t>
            </w:r>
            <w:r w:rsidRPr="00A96AD2">
              <w:rPr>
                <w:rFonts w:ascii="Times New Roman" w:hAnsi="Times New Roman" w:cs="Times New Roman"/>
              </w:rPr>
              <w:t>т</w:t>
            </w:r>
            <w:r w:rsidRPr="00A96AD2">
              <w:rPr>
                <w:rFonts w:ascii="Times New Roman" w:hAnsi="Times New Roman" w:cs="Times New Roman"/>
              </w:rPr>
              <w:t>ных шин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Антиблокировочная система тормозов (АБС)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</w:t>
            </w:r>
            <w:r w:rsidRPr="00A96AD2">
              <w:rPr>
                <w:rFonts w:ascii="Times New Roman" w:hAnsi="Times New Roman" w:cs="Times New Roman"/>
              </w:rPr>
              <w:t>с</w:t>
            </w:r>
            <w:r w:rsidRPr="00A96AD2">
              <w:rPr>
                <w:rFonts w:ascii="Times New Roman" w:hAnsi="Times New Roman" w:cs="Times New Roman"/>
              </w:rPr>
              <w:t>сорной систем зажигания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Контрольный осмотр и ежедневное техническое обслуживание мот</w:t>
            </w:r>
            <w:r w:rsidRPr="00A96AD2">
              <w:rPr>
                <w:rFonts w:ascii="Times New Roman" w:hAnsi="Times New Roman" w:cs="Times New Roman"/>
              </w:rPr>
              <w:t>о</w:t>
            </w:r>
            <w:r w:rsidRPr="00A96AD2"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5" w:name="Par862"/>
            <w:bookmarkEnd w:id="45"/>
            <w:r w:rsidRPr="00A96AD2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6" w:name="Par865"/>
            <w:bookmarkEnd w:id="46"/>
            <w:r w:rsidRPr="00A96AD2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760EBB">
              <w:rPr>
                <w:rFonts w:ascii="Times New Roman" w:hAnsi="Times New Roman" w:cs="Times New Roman"/>
              </w:rPr>
              <w:t>образовательная программа профессиональной подготовки водителей транспортных средств категории "A"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1</w:t>
            </w:r>
          </w:p>
        </w:tc>
      </w:tr>
      <w:tr w:rsidR="003C6C62" w:rsidRPr="008D7279" w:rsidTr="00FE69DC"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rPr>
                <w:rFonts w:ascii="Times New Roman" w:hAnsi="Times New Roman" w:cs="Times New Roman"/>
              </w:rPr>
            </w:pPr>
            <w:r w:rsidRPr="00A96AD2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12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A96AD2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47" w:name="Par900"/>
      <w:bookmarkEnd w:id="47"/>
    </w:p>
    <w:p w:rsidR="003C6C62" w:rsidRPr="00760EBB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760EBB">
        <w:rPr>
          <w:rFonts w:ascii="Times New Roman" w:hAnsi="Times New Roman" w:cs="Times New Roman"/>
          <w:sz w:val="18"/>
          <w:szCs w:val="24"/>
        </w:rPr>
        <w:t>&lt;1&gt; Необходимость применения АПК тестирования и развития психофизиологических качеств водителя опред</w:t>
      </w:r>
      <w:r w:rsidRPr="00760EBB">
        <w:rPr>
          <w:rFonts w:ascii="Times New Roman" w:hAnsi="Times New Roman" w:cs="Times New Roman"/>
          <w:sz w:val="18"/>
          <w:szCs w:val="24"/>
        </w:rPr>
        <w:t>е</w:t>
      </w:r>
      <w:r w:rsidRPr="00760EBB">
        <w:rPr>
          <w:rFonts w:ascii="Times New Roman" w:hAnsi="Times New Roman" w:cs="Times New Roman"/>
          <w:sz w:val="18"/>
          <w:szCs w:val="24"/>
        </w:rPr>
        <w:t>ляется организацией, осуществляющей образовательную деятельность.</w:t>
      </w:r>
    </w:p>
    <w:p w:rsidR="003C6C62" w:rsidRPr="00760EBB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48" w:name="Par901"/>
      <w:bookmarkEnd w:id="48"/>
      <w:r w:rsidRPr="00760EBB">
        <w:rPr>
          <w:rFonts w:ascii="Times New Roman" w:hAnsi="Times New Roman" w:cs="Times New Roman"/>
          <w:sz w:val="18"/>
          <w:szCs w:val="24"/>
        </w:rPr>
        <w:t>&lt;2&gt; Магнитная доска со схемой населенного пункта может быть заменена соответствующим электронным уче</w:t>
      </w:r>
      <w:r w:rsidRPr="00760EBB">
        <w:rPr>
          <w:rFonts w:ascii="Times New Roman" w:hAnsi="Times New Roman" w:cs="Times New Roman"/>
          <w:sz w:val="18"/>
          <w:szCs w:val="24"/>
        </w:rPr>
        <w:t>б</w:t>
      </w:r>
      <w:r w:rsidRPr="00760EBB">
        <w:rPr>
          <w:rFonts w:ascii="Times New Roman" w:hAnsi="Times New Roman" w:cs="Times New Roman"/>
          <w:sz w:val="18"/>
          <w:szCs w:val="24"/>
        </w:rPr>
        <w:t>ным пособием.</w:t>
      </w:r>
    </w:p>
    <w:p w:rsidR="003C6C62" w:rsidRPr="00760EBB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49" w:name="Par902"/>
      <w:bookmarkEnd w:id="49"/>
      <w:r w:rsidRPr="00760EBB">
        <w:rPr>
          <w:rFonts w:ascii="Times New Roman" w:hAnsi="Times New Roman" w:cs="Times New Roman"/>
          <w:sz w:val="18"/>
          <w:szCs w:val="24"/>
        </w:rPr>
        <w:t>&lt;3&gt; Учебно-наглядное пособие допустимо представлять в виде плаката, стенда, макета, планшета, модели, сх</w:t>
      </w:r>
      <w:r w:rsidRPr="00760EBB">
        <w:rPr>
          <w:rFonts w:ascii="Times New Roman" w:hAnsi="Times New Roman" w:cs="Times New Roman"/>
          <w:sz w:val="18"/>
          <w:szCs w:val="24"/>
        </w:rPr>
        <w:t>е</w:t>
      </w:r>
      <w:r w:rsidRPr="00760EBB">
        <w:rPr>
          <w:rFonts w:ascii="Times New Roman" w:hAnsi="Times New Roman" w:cs="Times New Roman"/>
          <w:sz w:val="18"/>
          <w:szCs w:val="24"/>
        </w:rPr>
        <w:t>мы, кинофильма, видеофильма, мультимедийных слайдов.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904"/>
      <w:bookmarkEnd w:id="50"/>
      <w:r w:rsidRPr="0051236D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3C6C62" w:rsidRDefault="003C6C62" w:rsidP="00576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3C6C62" w:rsidRPr="0051236D" w:rsidRDefault="003C6C62" w:rsidP="00576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7"/>
        <w:gridCol w:w="1738"/>
        <w:gridCol w:w="1233"/>
      </w:tblGrid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760EBB">
              <w:rPr>
                <w:rFonts w:ascii="Times New Roman" w:hAnsi="Times New Roman" w:cs="Times New Roman"/>
                <w:szCs w:val="24"/>
              </w:rPr>
              <w:t>е</w:t>
            </w:r>
            <w:r w:rsidRPr="00760EBB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3C6C62" w:rsidRPr="008D7279" w:rsidTr="00760EBB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51" w:name="Par912"/>
            <w:bookmarkEnd w:id="51"/>
            <w:r w:rsidRPr="00760EBB">
              <w:rPr>
                <w:rFonts w:ascii="Times New Roman" w:hAnsi="Times New Roman" w:cs="Times New Roman"/>
                <w:szCs w:val="24"/>
              </w:rPr>
              <w:t>Оборудование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Тренажер-манекен взрослого пострадавшего (голова, торс, к</w:t>
            </w:r>
            <w:r w:rsidRPr="00760EBB">
              <w:rPr>
                <w:rFonts w:ascii="Times New Roman" w:hAnsi="Times New Roman" w:cs="Times New Roman"/>
                <w:szCs w:val="24"/>
              </w:rPr>
              <w:t>о</w:t>
            </w:r>
            <w:r w:rsidRPr="00760EBB">
              <w:rPr>
                <w:rFonts w:ascii="Times New Roman" w:hAnsi="Times New Roman" w:cs="Times New Roman"/>
                <w:szCs w:val="24"/>
              </w:rPr>
              <w:t>нечности) с выносным электрическим контролером для отрабо</w:t>
            </w:r>
            <w:r w:rsidRPr="00760EBB">
              <w:rPr>
                <w:rFonts w:ascii="Times New Roman" w:hAnsi="Times New Roman" w:cs="Times New Roman"/>
                <w:szCs w:val="24"/>
              </w:rPr>
              <w:t>т</w:t>
            </w:r>
            <w:r w:rsidRPr="00760EBB">
              <w:rPr>
                <w:rFonts w:ascii="Times New Roman" w:hAnsi="Times New Roman" w:cs="Times New Roman"/>
                <w:szCs w:val="24"/>
              </w:rPr>
              <w:t>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</w:t>
            </w:r>
            <w:r w:rsidRPr="00760EBB">
              <w:rPr>
                <w:rFonts w:ascii="Times New Roman" w:hAnsi="Times New Roman" w:cs="Times New Roman"/>
                <w:szCs w:val="24"/>
              </w:rPr>
              <w:t>а</w:t>
            </w:r>
            <w:r w:rsidRPr="00760EBB">
              <w:rPr>
                <w:rFonts w:ascii="Times New Roman" w:hAnsi="Times New Roman" w:cs="Times New Roman"/>
                <w:szCs w:val="24"/>
              </w:rPr>
              <w:t>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</w:t>
            </w:r>
            <w:r w:rsidRPr="00760EBB">
              <w:rPr>
                <w:rFonts w:ascii="Times New Roman" w:hAnsi="Times New Roman" w:cs="Times New Roman"/>
                <w:szCs w:val="24"/>
              </w:rPr>
              <w:t>у</w:t>
            </w:r>
            <w:r w:rsidRPr="00760EBB">
              <w:rPr>
                <w:rFonts w:ascii="Times New Roman" w:hAnsi="Times New Roman" w:cs="Times New Roman"/>
                <w:szCs w:val="24"/>
              </w:rPr>
              <w:t>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</w:t>
            </w:r>
            <w:r w:rsidRPr="00760EBB">
              <w:rPr>
                <w:rFonts w:ascii="Times New Roman" w:hAnsi="Times New Roman" w:cs="Times New Roman"/>
                <w:szCs w:val="24"/>
              </w:rPr>
              <w:t>е</w:t>
            </w:r>
            <w:r w:rsidRPr="00760EBB">
              <w:rPr>
                <w:rFonts w:ascii="Times New Roman" w:hAnsi="Times New Roman" w:cs="Times New Roman"/>
                <w:szCs w:val="24"/>
              </w:rPr>
              <w:t>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52" w:name="Par928"/>
            <w:bookmarkEnd w:id="52"/>
            <w:r w:rsidRPr="00760EBB">
              <w:rPr>
                <w:rFonts w:ascii="Times New Roman" w:hAnsi="Times New Roman" w:cs="Times New Roman"/>
                <w:szCs w:val="24"/>
              </w:rPr>
              <w:t>Расходные материалы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Табельные средства для оказания первой помощи:</w:t>
            </w:r>
          </w:p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53" w:name="Par941"/>
            <w:bookmarkEnd w:id="53"/>
            <w:r w:rsidRPr="00760EBB">
              <w:rPr>
                <w:rFonts w:ascii="Times New Roman" w:hAnsi="Times New Roman" w:cs="Times New Roman"/>
                <w:szCs w:val="24"/>
              </w:rPr>
              <w:t xml:space="preserve">Учебно-наглядные пособия </w:t>
            </w:r>
            <w:hyperlink w:anchor="Par963" w:tooltip="Ссылка на текущий документ" w:history="1">
              <w:r w:rsidRPr="00760EBB">
                <w:rPr>
                  <w:rFonts w:ascii="Times New Roman" w:hAnsi="Times New Roman" w:cs="Times New Roman"/>
                  <w:sz w:val="18"/>
                  <w:szCs w:val="24"/>
                </w:rPr>
                <w:t>&lt;1&gt;</w:t>
              </w:r>
            </w:hyperlink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bookmarkStart w:id="54" w:name="Par951"/>
            <w:bookmarkEnd w:id="54"/>
            <w:r w:rsidRPr="00760EBB">
              <w:rPr>
                <w:rFonts w:ascii="Times New Roman" w:hAnsi="Times New Roman" w:cs="Times New Roman"/>
                <w:szCs w:val="24"/>
              </w:rPr>
              <w:t>Технические средства обучения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6C62" w:rsidRPr="008D7279" w:rsidTr="00760EBB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комплект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6C62" w:rsidRPr="00760EBB" w:rsidRDefault="003C6C62" w:rsidP="009024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60EB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C6C62" w:rsidRDefault="003C6C62" w:rsidP="00F23A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55" w:name="Par963"/>
      <w:bookmarkEnd w:id="55"/>
    </w:p>
    <w:p w:rsidR="003C6C62" w:rsidRPr="00760EBB" w:rsidRDefault="003C6C62" w:rsidP="00F23A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760EBB">
        <w:rPr>
          <w:rFonts w:ascii="Times New Roman" w:hAnsi="Times New Roman" w:cs="Times New Roman"/>
          <w:sz w:val="18"/>
          <w:szCs w:val="24"/>
        </w:rPr>
        <w:t>&lt;1&gt; Учебно-наглядные пособия допустимо представлять в виде печатных изданий, плакатов, электронных уче</w:t>
      </w:r>
      <w:r w:rsidRPr="00760EBB">
        <w:rPr>
          <w:rFonts w:ascii="Times New Roman" w:hAnsi="Times New Roman" w:cs="Times New Roman"/>
          <w:sz w:val="18"/>
          <w:szCs w:val="24"/>
        </w:rPr>
        <w:t>б</w:t>
      </w:r>
      <w:r w:rsidRPr="00760EBB">
        <w:rPr>
          <w:rFonts w:ascii="Times New Roman" w:hAnsi="Times New Roman" w:cs="Times New Roman"/>
          <w:sz w:val="18"/>
          <w:szCs w:val="24"/>
        </w:rPr>
        <w:t>ных материалов, тематических фильмов.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 xml:space="preserve">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программой, должны иметь ровное и однородное асфальто- или цементобетонное покрытие, обеспеч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тории транспортных средств и пешеходов, за исключением учебных транспортных средств, используемых в процессе обучения.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Наклонный участок (эстакада) должен иметь продольный уклон относительно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верхности закрытой площадки или автодрома в пределах 8 - 16% включительно, испол</w:t>
      </w:r>
      <w:r w:rsidRPr="0051236D">
        <w:rPr>
          <w:rFonts w:ascii="Times New Roman" w:hAnsi="Times New Roman" w:cs="Times New Roman"/>
          <w:sz w:val="24"/>
          <w:szCs w:val="24"/>
        </w:rPr>
        <w:t>ь</w:t>
      </w:r>
      <w:r w:rsidRPr="0051236D">
        <w:rPr>
          <w:rFonts w:ascii="Times New Roman" w:hAnsi="Times New Roman" w:cs="Times New Roman"/>
          <w:sz w:val="24"/>
          <w:szCs w:val="24"/>
        </w:rPr>
        <w:t>зование колейной эстакады не допускается.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 для первоначального обучения вожд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нию транспортных средств должны составлять не менее 0,24 га.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</w:t>
      </w:r>
      <w:r w:rsidRPr="0051236D">
        <w:rPr>
          <w:rFonts w:ascii="Times New Roman" w:hAnsi="Times New Roman" w:cs="Times New Roman"/>
          <w:sz w:val="24"/>
          <w:szCs w:val="24"/>
        </w:rPr>
        <w:t>ф</w:t>
      </w:r>
      <w:r w:rsidRPr="0051236D">
        <w:rPr>
          <w:rFonts w:ascii="Times New Roman" w:hAnsi="Times New Roman" w:cs="Times New Roman"/>
          <w:sz w:val="24"/>
          <w:szCs w:val="24"/>
        </w:rPr>
        <w:t>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"Автомобильные дор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 xml:space="preserve">бетонному покрытию </w:t>
      </w:r>
      <w:r w:rsidRPr="005766FC">
        <w:rPr>
          <w:rFonts w:ascii="Times New Roman" w:hAnsi="Times New Roman" w:cs="Times New Roman"/>
          <w:sz w:val="18"/>
          <w:szCs w:val="18"/>
        </w:rPr>
        <w:t>&lt;1&gt;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C62" w:rsidRPr="005766FC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66FC">
        <w:rPr>
          <w:rFonts w:ascii="Times New Roman" w:hAnsi="Times New Roman" w:cs="Times New Roman"/>
          <w:sz w:val="18"/>
          <w:szCs w:val="18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 xml:space="preserve">тории все учебные (контрольные) задания, предусмотренные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51236D">
        <w:rPr>
          <w:rFonts w:ascii="Times New Roman" w:hAnsi="Times New Roman" w:cs="Times New Roman"/>
          <w:sz w:val="24"/>
          <w:szCs w:val="24"/>
        </w:rPr>
        <w:t>м</w:t>
      </w:r>
      <w:r w:rsidRPr="0051236D">
        <w:rPr>
          <w:rFonts w:ascii="Times New Roman" w:hAnsi="Times New Roman" w:cs="Times New Roman"/>
          <w:sz w:val="24"/>
          <w:szCs w:val="24"/>
        </w:rPr>
        <w:t>мой водителей транспортных средств, то необходимо иметь съемное оборудование, п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Поперечный уклон участков закрытой площадки или автодрома, используемых для выполнения учебных (контрольных) заданий, предусмотренных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граммой, должен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В случае проведения обучения в темное время суток освещенность закрытой пл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щадки или автодрома должна быть не менее 20 лк. Отношение максимальной освещенн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сти к средней должно быть не более 3:1. Показатель ослепленности установок наружного освещения не должен превышать 150.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На автодроме должен оборудоваться перекресток (регулируемый или нерегулиру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>мый), пешеходный переход, устанавливаться дорожные знаки.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Автодромы, кроме того, должны быть оборудованы средствами организации доро</w:t>
      </w:r>
      <w:r w:rsidRPr="0051236D">
        <w:rPr>
          <w:rFonts w:ascii="Times New Roman" w:hAnsi="Times New Roman" w:cs="Times New Roman"/>
          <w:sz w:val="24"/>
          <w:szCs w:val="24"/>
        </w:rPr>
        <w:t>ж</w:t>
      </w:r>
      <w:r w:rsidRPr="0051236D">
        <w:rPr>
          <w:rFonts w:ascii="Times New Roman" w:hAnsi="Times New Roman" w:cs="Times New Roman"/>
          <w:sz w:val="24"/>
          <w:szCs w:val="24"/>
        </w:rPr>
        <w:t>ного движения в соответствии с требованиями ГОСТ Р 52290-2004 "Технические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ва организации дорожного движения. Знаки дорожные. Общие технические требования" (далее - ГОСТ Р 52290-2004), ГОСТ Р 51256-2011 "Технические средства организации д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рожные. Типы и основные параметры. Общие технические требования. Методы испыт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ний" (далее - ГОСТ Р 52282-2004), ГОСТ Р 52289-2004 "Технические средства организ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</w:t>
      </w:r>
      <w:r w:rsidRPr="0051236D">
        <w:rPr>
          <w:rFonts w:ascii="Times New Roman" w:hAnsi="Times New Roman" w:cs="Times New Roman"/>
          <w:sz w:val="24"/>
          <w:szCs w:val="24"/>
        </w:rPr>
        <w:t>ж</w:t>
      </w:r>
      <w:r w:rsidRPr="0051236D">
        <w:rPr>
          <w:rFonts w:ascii="Times New Roman" w:hAnsi="Times New Roman" w:cs="Times New Roman"/>
          <w:sz w:val="24"/>
          <w:szCs w:val="24"/>
        </w:rPr>
        <w:t xml:space="preserve">ных знаков I или II типоразмера по ГОСТ Р 52290-2004, светофоров типа Т.1 по ГОСТ Р 52282-2004 и уменьшение норм установки дорожных знаков, светофоров </w:t>
      </w:r>
      <w:r w:rsidRPr="008A057C">
        <w:rPr>
          <w:rFonts w:ascii="Times New Roman" w:hAnsi="Times New Roman" w:cs="Times New Roman"/>
          <w:sz w:val="18"/>
          <w:szCs w:val="24"/>
        </w:rPr>
        <w:t>&lt;1&gt;.</w:t>
      </w: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3C6C62" w:rsidRPr="008A057C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8A057C">
        <w:rPr>
          <w:rFonts w:ascii="Times New Roman" w:hAnsi="Times New Roman" w:cs="Times New Roman"/>
          <w:sz w:val="18"/>
          <w:szCs w:val="24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Автоматизированные автодромы должны быть оборудованы техническими средс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3C6C62" w:rsidRDefault="003C6C62" w:rsidP="002017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образовательной программы составляют требования к учебно-материальной базе Частного образовательного учреждения «Надымский учебный спо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тивно-технический центр ДОСААФ России».</w:t>
      </w:r>
    </w:p>
    <w:p w:rsidR="003C6C62" w:rsidRPr="0051236D" w:rsidRDefault="003C6C62" w:rsidP="002017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состояния учебно-материальной базы по результатам самообследования Частного образовательного учреждения «Надымский учебный спортивно-технический центр ДОСААФ России» размещается на официальном сайте Частного образовательного учреждения «Надымский учебный спортивно-технический центр ДОСААФ России». </w:t>
      </w:r>
    </w:p>
    <w:p w:rsidR="003C6C62" w:rsidRDefault="003C6C62" w:rsidP="0075122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Par984"/>
      <w:bookmarkEnd w:id="56"/>
    </w:p>
    <w:p w:rsidR="003C6C62" w:rsidRPr="00760EBB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0EBB">
        <w:rPr>
          <w:rFonts w:ascii="Times New Roman" w:hAnsi="Times New Roman" w:cs="Times New Roman"/>
          <w:b/>
          <w:sz w:val="24"/>
          <w:szCs w:val="24"/>
        </w:rPr>
        <w:t xml:space="preserve">5. СИСТЕМА ОЦЕНКИ РЕЗУЛЬТАТОВ ОСВОЕНИЯ </w:t>
      </w:r>
    </w:p>
    <w:p w:rsidR="003C6C62" w:rsidRPr="00760EBB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0EB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3C6C62" w:rsidRPr="00760EBB" w:rsidRDefault="003C6C62" w:rsidP="005123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C62" w:rsidRPr="0051236D" w:rsidRDefault="003C6C62" w:rsidP="00B86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>Частного образовательного учреждения «Надымский учебный спортивно-технический центр ДОСААФ России».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кационного экзамена. Квалификационный экзамен включает в себя практическую квал</w:t>
      </w:r>
      <w:r w:rsidRPr="0051236D">
        <w:rPr>
          <w:rFonts w:ascii="Times New Roman" w:hAnsi="Times New Roman" w:cs="Times New Roman"/>
          <w:sz w:val="24"/>
          <w:szCs w:val="24"/>
        </w:rPr>
        <w:t>и</w:t>
      </w:r>
      <w:r w:rsidRPr="0051236D">
        <w:rPr>
          <w:rFonts w:ascii="Times New Roman" w:hAnsi="Times New Roman" w:cs="Times New Roman"/>
          <w:sz w:val="24"/>
          <w:szCs w:val="24"/>
        </w:rPr>
        <w:t>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водится по предметам:</w:t>
      </w:r>
    </w:p>
    <w:p w:rsidR="003C6C62" w:rsidRPr="0020172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"</w:t>
      </w:r>
      <w:r w:rsidRPr="0020172D">
        <w:rPr>
          <w:rFonts w:ascii="Times New Roman" w:hAnsi="Times New Roman" w:cs="Times New Roman"/>
          <w:b/>
          <w:sz w:val="24"/>
          <w:szCs w:val="24"/>
        </w:rPr>
        <w:t>Основы законодательства в сфере дорожного движения";</w:t>
      </w:r>
    </w:p>
    <w:p w:rsidR="003C6C62" w:rsidRPr="0020172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2D">
        <w:rPr>
          <w:rFonts w:ascii="Times New Roman" w:hAnsi="Times New Roman" w:cs="Times New Roman"/>
          <w:b/>
          <w:sz w:val="24"/>
          <w:szCs w:val="24"/>
        </w:rPr>
        <w:t>"Устройство и техническое обслуживание транспортных средств категории "A" как объектов управления";</w:t>
      </w:r>
    </w:p>
    <w:p w:rsidR="003C6C62" w:rsidRPr="0020172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72D">
        <w:rPr>
          <w:rFonts w:ascii="Times New Roman" w:hAnsi="Times New Roman" w:cs="Times New Roman"/>
          <w:b/>
          <w:sz w:val="24"/>
          <w:szCs w:val="24"/>
        </w:rPr>
        <w:t>"Основы управления транспортными средствами категории "A".</w:t>
      </w:r>
    </w:p>
    <w:p w:rsidR="003C6C62" w:rsidRPr="0051236D" w:rsidRDefault="003C6C62" w:rsidP="00B86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</w:t>
      </w:r>
      <w:r w:rsidRPr="0051236D">
        <w:rPr>
          <w:rFonts w:ascii="Times New Roman" w:hAnsi="Times New Roman" w:cs="Times New Roman"/>
          <w:sz w:val="24"/>
          <w:szCs w:val="24"/>
        </w:rPr>
        <w:t>а</w:t>
      </w:r>
      <w:r w:rsidRPr="0051236D">
        <w:rPr>
          <w:rFonts w:ascii="Times New Roman" w:hAnsi="Times New Roman" w:cs="Times New Roman"/>
          <w:sz w:val="24"/>
          <w:szCs w:val="24"/>
        </w:rPr>
        <w:t>лификационного экзамена проводятся с использованием материалов, утверждаемых р</w:t>
      </w:r>
      <w:r w:rsidRPr="0051236D">
        <w:rPr>
          <w:rFonts w:ascii="Times New Roman" w:hAnsi="Times New Roman" w:cs="Times New Roman"/>
          <w:sz w:val="24"/>
          <w:szCs w:val="24"/>
        </w:rPr>
        <w:t>у</w:t>
      </w:r>
      <w:r w:rsidRPr="0051236D">
        <w:rPr>
          <w:rFonts w:ascii="Times New Roman" w:hAnsi="Times New Roman" w:cs="Times New Roman"/>
          <w:sz w:val="24"/>
          <w:szCs w:val="24"/>
        </w:rPr>
        <w:t xml:space="preserve">ководителем </w:t>
      </w:r>
      <w:r>
        <w:rPr>
          <w:rFonts w:ascii="Times New Roman" w:hAnsi="Times New Roman" w:cs="Times New Roman"/>
          <w:sz w:val="24"/>
          <w:szCs w:val="24"/>
        </w:rPr>
        <w:t>Частного образовательного учреждения «Надымский учебный спортивно-технический центр ДОСААФ России».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>ме.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</w:t>
      </w:r>
      <w:r w:rsidRPr="00B86E5C">
        <w:rPr>
          <w:rFonts w:ascii="Times New Roman" w:hAnsi="Times New Roman" w:cs="Times New Roman"/>
          <w:sz w:val="18"/>
          <w:szCs w:val="24"/>
        </w:rPr>
        <w:t>&lt;1&gt;.</w:t>
      </w:r>
    </w:p>
    <w:p w:rsidR="003C6C62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B86E5C">
        <w:rPr>
          <w:rFonts w:ascii="Times New Roman" w:hAnsi="Times New Roman" w:cs="Times New Roman"/>
          <w:sz w:val="18"/>
          <w:szCs w:val="24"/>
        </w:rPr>
        <w:t>&lt;1&gt; Статья 60 Федерального закона от 29 декабря 2012 г. N 273-ФЗ "Об образовании в Российской Федерации".</w:t>
      </w:r>
    </w:p>
    <w:p w:rsidR="003C6C62" w:rsidRPr="00B86E5C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3C6C62" w:rsidRPr="00DF1AA9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5.1. Требования к оцениванию качества освоения  программы профессиональной подготовки включает  текущий промежуточный контроль знаний, государственную (ит</w:t>
      </w:r>
      <w:r w:rsidRPr="00DF1AA9">
        <w:rPr>
          <w:rFonts w:ascii="Times New Roman" w:hAnsi="Times New Roman" w:cs="Times New Roman"/>
          <w:sz w:val="24"/>
          <w:szCs w:val="24"/>
        </w:rPr>
        <w:t>о</w:t>
      </w:r>
      <w:r w:rsidRPr="00DF1AA9">
        <w:rPr>
          <w:rFonts w:ascii="Times New Roman" w:hAnsi="Times New Roman" w:cs="Times New Roman"/>
          <w:sz w:val="24"/>
          <w:szCs w:val="24"/>
        </w:rPr>
        <w:t>говую) аттестацию обучающихся. Преобладающей формой текущего контроля выступает письменный (самостоятельные работы, тестирование, расчетно-графические работы, в</w:t>
      </w:r>
      <w:r w:rsidRPr="00DF1AA9">
        <w:rPr>
          <w:rFonts w:ascii="Times New Roman" w:hAnsi="Times New Roman" w:cs="Times New Roman"/>
          <w:sz w:val="24"/>
          <w:szCs w:val="24"/>
        </w:rPr>
        <w:t>ы</w:t>
      </w:r>
      <w:r w:rsidRPr="00DF1AA9">
        <w:rPr>
          <w:rFonts w:ascii="Times New Roman" w:hAnsi="Times New Roman" w:cs="Times New Roman"/>
          <w:sz w:val="24"/>
          <w:szCs w:val="24"/>
        </w:rPr>
        <w:t>полнение практической работы, и устный опрос (собеседование; ситуационные задания, индивидуальный опрос, взаимоопрос, экспресс-опросы. практической работы, ролевые и деловые игры, зачеты).</w:t>
      </w:r>
      <w:r w:rsidRPr="00DF1AA9">
        <w:rPr>
          <w:rFonts w:ascii="Times New Roman" w:hAnsi="Times New Roman" w:cs="Times New Roman"/>
          <w:sz w:val="24"/>
          <w:szCs w:val="24"/>
        </w:rPr>
        <w:tab/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A9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оценка уровня освоения дисциплин;</w:t>
      </w:r>
    </w:p>
    <w:p w:rsidR="003C6C62" w:rsidRPr="00DF1AA9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оценка компетенций обучающихся.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5.3. Формы и методы оценки обучающихся по ФГОС.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 xml:space="preserve">5.4. В соответствии с ФГОС меняется инструментарий – формы и методы оценки. 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5.5. В соответствии с требованиями ФГОС приоритетными в диагностике (ко</w:t>
      </w:r>
      <w:r w:rsidRPr="00DF1AA9">
        <w:rPr>
          <w:rFonts w:ascii="Times New Roman" w:hAnsi="Times New Roman" w:cs="Times New Roman"/>
          <w:sz w:val="24"/>
          <w:szCs w:val="24"/>
        </w:rPr>
        <w:t>н</w:t>
      </w:r>
      <w:r w:rsidRPr="00DF1AA9">
        <w:rPr>
          <w:rFonts w:ascii="Times New Roman" w:hAnsi="Times New Roman" w:cs="Times New Roman"/>
          <w:sz w:val="24"/>
          <w:szCs w:val="24"/>
        </w:rPr>
        <w:t>трольные работы и т.п.) становятся новые формы работы - метапредметные диагностич</w:t>
      </w:r>
      <w:r w:rsidRPr="00DF1AA9">
        <w:rPr>
          <w:rFonts w:ascii="Times New Roman" w:hAnsi="Times New Roman" w:cs="Times New Roman"/>
          <w:sz w:val="24"/>
          <w:szCs w:val="24"/>
        </w:rPr>
        <w:t>е</w:t>
      </w:r>
      <w:r w:rsidRPr="00DF1AA9">
        <w:rPr>
          <w:rFonts w:ascii="Times New Roman" w:hAnsi="Times New Roman" w:cs="Times New Roman"/>
          <w:sz w:val="24"/>
          <w:szCs w:val="24"/>
        </w:rPr>
        <w:t>ские работы. Метапредметные диагностические работы составляются из компетентнос</w:t>
      </w:r>
      <w:r w:rsidRPr="00DF1AA9">
        <w:rPr>
          <w:rFonts w:ascii="Times New Roman" w:hAnsi="Times New Roman" w:cs="Times New Roman"/>
          <w:sz w:val="24"/>
          <w:szCs w:val="24"/>
        </w:rPr>
        <w:t>т</w:t>
      </w:r>
      <w:r w:rsidRPr="00DF1AA9">
        <w:rPr>
          <w:rFonts w:ascii="Times New Roman" w:hAnsi="Times New Roman" w:cs="Times New Roman"/>
          <w:sz w:val="24"/>
          <w:szCs w:val="24"/>
        </w:rPr>
        <w:t>ных заданий, требующих от обучающегося  не только познавательных, но и регулятивных и коммуникативных действий.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A9">
        <w:rPr>
          <w:rFonts w:ascii="Times New Roman" w:hAnsi="Times New Roman" w:cs="Times New Roman"/>
          <w:sz w:val="24"/>
          <w:szCs w:val="24"/>
        </w:rPr>
        <w:t>Для отслеживания уровня усвоения знаний и умений используются: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итоговые проверочные работы;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тестовые диагностические работы;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текущие проверочные работы;</w:t>
      </w:r>
    </w:p>
    <w:p w:rsidR="003C6C62" w:rsidRPr="00DF1AA9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•</w:t>
      </w:r>
      <w:r w:rsidRPr="00DF1AA9">
        <w:rPr>
          <w:rFonts w:ascii="Times New Roman" w:hAnsi="Times New Roman" w:cs="Times New Roman"/>
          <w:sz w:val="24"/>
          <w:szCs w:val="24"/>
        </w:rPr>
        <w:tab/>
        <w:t>комплексные проверочные работы;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5.7. Текущий контроль успеваемости осуществляется преподавателями спецдисци</w:t>
      </w:r>
      <w:r w:rsidRPr="00DF1AA9">
        <w:rPr>
          <w:rFonts w:ascii="Times New Roman" w:hAnsi="Times New Roman" w:cs="Times New Roman"/>
          <w:sz w:val="24"/>
          <w:szCs w:val="24"/>
        </w:rPr>
        <w:t>п</w:t>
      </w:r>
      <w:r w:rsidRPr="00DF1AA9">
        <w:rPr>
          <w:rFonts w:ascii="Times New Roman" w:hAnsi="Times New Roman" w:cs="Times New Roman"/>
          <w:sz w:val="24"/>
          <w:szCs w:val="24"/>
        </w:rPr>
        <w:t>лин и мастерами производственного обучения на протяжении всего учебного периода.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5.8.  При текущей аттестации педагогические работники школы имеют право на свободу выбора и использования методов оценки знаний обучающихся по своему пре</w:t>
      </w:r>
      <w:r w:rsidRPr="00DF1AA9">
        <w:rPr>
          <w:rFonts w:ascii="Times New Roman" w:hAnsi="Times New Roman" w:cs="Times New Roman"/>
          <w:sz w:val="24"/>
          <w:szCs w:val="24"/>
        </w:rPr>
        <w:t>д</w:t>
      </w:r>
      <w:r w:rsidRPr="00DF1AA9">
        <w:rPr>
          <w:rFonts w:ascii="Times New Roman" w:hAnsi="Times New Roman" w:cs="Times New Roman"/>
          <w:sz w:val="24"/>
          <w:szCs w:val="24"/>
        </w:rPr>
        <w:t>мету.</w:t>
      </w:r>
    </w:p>
    <w:p w:rsidR="003C6C62" w:rsidRPr="00DF1AA9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5.9 Педагогический работник обязан ознакомить с системой текущего контроля по своему предмету обучающихся на начало учебного периода. В конце учебного периода выставляются итоговые оценки по всем дисциплинам  учебного плана.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5.10 Объективность оценки результатов обучения  зависит от всестороннего макс</w:t>
      </w:r>
      <w:r w:rsidRPr="00DF1AA9">
        <w:rPr>
          <w:rFonts w:ascii="Times New Roman" w:hAnsi="Times New Roman" w:cs="Times New Roman"/>
          <w:sz w:val="24"/>
          <w:szCs w:val="24"/>
        </w:rPr>
        <w:t>и</w:t>
      </w:r>
      <w:r w:rsidRPr="00DF1AA9">
        <w:rPr>
          <w:rFonts w:ascii="Times New Roman" w:hAnsi="Times New Roman" w:cs="Times New Roman"/>
          <w:sz w:val="24"/>
          <w:szCs w:val="24"/>
        </w:rPr>
        <w:t>мально учета всех проявлений учебной деятельности  обучающегося.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«5» ставится, если обучающийся полностью усвоил учебный материал, м</w:t>
      </w:r>
      <w:r w:rsidRPr="00DF1AA9">
        <w:rPr>
          <w:rFonts w:ascii="Times New Roman" w:hAnsi="Times New Roman" w:cs="Times New Roman"/>
          <w:sz w:val="24"/>
          <w:szCs w:val="24"/>
        </w:rPr>
        <w:t>о</w:t>
      </w:r>
      <w:r w:rsidRPr="00DF1AA9">
        <w:rPr>
          <w:rFonts w:ascii="Times New Roman" w:hAnsi="Times New Roman" w:cs="Times New Roman"/>
          <w:sz w:val="24"/>
          <w:szCs w:val="24"/>
        </w:rPr>
        <w:t>жет изложить полученные знания в устной, письменной или графической форме; допу</w:t>
      </w:r>
      <w:r w:rsidRPr="00DF1AA9">
        <w:rPr>
          <w:rFonts w:ascii="Times New Roman" w:hAnsi="Times New Roman" w:cs="Times New Roman"/>
          <w:sz w:val="24"/>
          <w:szCs w:val="24"/>
        </w:rPr>
        <w:t>с</w:t>
      </w:r>
      <w:r w:rsidRPr="00DF1AA9">
        <w:rPr>
          <w:rFonts w:ascii="Times New Roman" w:hAnsi="Times New Roman" w:cs="Times New Roman"/>
          <w:sz w:val="24"/>
          <w:szCs w:val="24"/>
        </w:rPr>
        <w:t>кает единичные ошибки, сам их находит и исправляет.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«4» ставится, если обучающийся в основном усвоил учебный материал, может изложить полученные знания в устной, письменной или графической форме; д</w:t>
      </w:r>
      <w:r w:rsidRPr="00DF1AA9">
        <w:rPr>
          <w:rFonts w:ascii="Times New Roman" w:hAnsi="Times New Roman" w:cs="Times New Roman"/>
          <w:sz w:val="24"/>
          <w:szCs w:val="24"/>
        </w:rPr>
        <w:t>о</w:t>
      </w:r>
      <w:r w:rsidRPr="00DF1AA9">
        <w:rPr>
          <w:rFonts w:ascii="Times New Roman" w:hAnsi="Times New Roman" w:cs="Times New Roman"/>
          <w:sz w:val="24"/>
          <w:szCs w:val="24"/>
        </w:rPr>
        <w:t>пускает единичные ошибки и находит их с помощью преподавателя.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«3» ставится, если обучающийся не усвоил существенную часть учебного материала, допускает существенные ошибки и находит их с помощью преподавателя.</w:t>
      </w:r>
    </w:p>
    <w:p w:rsidR="003C6C62" w:rsidRPr="00DF1AA9" w:rsidRDefault="003C6C62" w:rsidP="00FE6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«2» ставится, если обучающийся не усвоил учебный материал, не может изложить его своими словами.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5.11   Нормы оценки практической работы.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«5» ставится, если полностью соблюдались правила трудовой и технолог</w:t>
      </w:r>
      <w:r w:rsidRPr="00DF1AA9">
        <w:rPr>
          <w:rFonts w:ascii="Times New Roman" w:hAnsi="Times New Roman" w:cs="Times New Roman"/>
          <w:sz w:val="24"/>
          <w:szCs w:val="24"/>
        </w:rPr>
        <w:t>и</w:t>
      </w:r>
      <w:r w:rsidRPr="00DF1AA9">
        <w:rPr>
          <w:rFonts w:ascii="Times New Roman" w:hAnsi="Times New Roman" w:cs="Times New Roman"/>
          <w:sz w:val="24"/>
          <w:szCs w:val="24"/>
        </w:rPr>
        <w:t>ческой дисциплины. Работа выполнялась самостоятельно, тщательно спланирован труд или соблюдался план работы, предложенный преподавателем, полностью соблюдались общие правила техники безопасности, отношение к труду добросовестное, к инструме</w:t>
      </w:r>
      <w:r w:rsidRPr="00DF1AA9">
        <w:rPr>
          <w:rFonts w:ascii="Times New Roman" w:hAnsi="Times New Roman" w:cs="Times New Roman"/>
          <w:sz w:val="24"/>
          <w:szCs w:val="24"/>
        </w:rPr>
        <w:t>н</w:t>
      </w:r>
      <w:r w:rsidRPr="00DF1AA9">
        <w:rPr>
          <w:rFonts w:ascii="Times New Roman" w:hAnsi="Times New Roman" w:cs="Times New Roman"/>
          <w:sz w:val="24"/>
          <w:szCs w:val="24"/>
        </w:rPr>
        <w:t>там  бережное, экономное.</w:t>
      </w:r>
    </w:p>
    <w:p w:rsidR="003C6C62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«4» ставится, если работа выполнялась самостоятельно, допущены незн</w:t>
      </w:r>
      <w:r w:rsidRPr="00DF1AA9">
        <w:rPr>
          <w:rFonts w:ascii="Times New Roman" w:hAnsi="Times New Roman" w:cs="Times New Roman"/>
          <w:sz w:val="24"/>
          <w:szCs w:val="24"/>
        </w:rPr>
        <w:t>а</w:t>
      </w:r>
      <w:r w:rsidRPr="00DF1AA9">
        <w:rPr>
          <w:rFonts w:ascii="Times New Roman" w:hAnsi="Times New Roman" w:cs="Times New Roman"/>
          <w:sz w:val="24"/>
          <w:szCs w:val="24"/>
        </w:rPr>
        <w:t>чительные ошибки в планировании труда, которые исправлялись самостоятельно, полн</w:t>
      </w:r>
      <w:r w:rsidRPr="00DF1AA9">
        <w:rPr>
          <w:rFonts w:ascii="Times New Roman" w:hAnsi="Times New Roman" w:cs="Times New Roman"/>
          <w:sz w:val="24"/>
          <w:szCs w:val="24"/>
        </w:rPr>
        <w:t>о</w:t>
      </w:r>
      <w:r w:rsidRPr="00DF1AA9">
        <w:rPr>
          <w:rFonts w:ascii="Times New Roman" w:hAnsi="Times New Roman" w:cs="Times New Roman"/>
          <w:sz w:val="24"/>
          <w:szCs w:val="24"/>
        </w:rPr>
        <w:t>стью соблюдались общие правила техники безопасности, трудовой и технологической дисциплины.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«3» ставится, если самостоятельность в работе была низкой, допущены н</w:t>
      </w:r>
      <w:r w:rsidRPr="00DF1AA9">
        <w:rPr>
          <w:rFonts w:ascii="Times New Roman" w:hAnsi="Times New Roman" w:cs="Times New Roman"/>
          <w:sz w:val="24"/>
          <w:szCs w:val="24"/>
        </w:rPr>
        <w:t>а</w:t>
      </w:r>
      <w:r w:rsidRPr="00DF1AA9">
        <w:rPr>
          <w:rFonts w:ascii="Times New Roman" w:hAnsi="Times New Roman" w:cs="Times New Roman"/>
          <w:sz w:val="24"/>
          <w:szCs w:val="24"/>
        </w:rPr>
        <w:t>рушения трудовой и технологической дисциплины, правил техники безопасности.</w:t>
      </w:r>
    </w:p>
    <w:p w:rsidR="003C6C62" w:rsidRPr="00DF1AA9" w:rsidRDefault="003C6C62" w:rsidP="00DF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A9">
        <w:rPr>
          <w:rFonts w:ascii="Times New Roman" w:hAnsi="Times New Roman" w:cs="Times New Roman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техники безопасности, трудовой и технологической дисципл</w:t>
      </w:r>
      <w:r w:rsidRPr="00DF1AA9">
        <w:rPr>
          <w:rFonts w:ascii="Times New Roman" w:hAnsi="Times New Roman" w:cs="Times New Roman"/>
          <w:sz w:val="24"/>
          <w:szCs w:val="24"/>
        </w:rPr>
        <w:t>и</w:t>
      </w:r>
      <w:r w:rsidRPr="00DF1AA9">
        <w:rPr>
          <w:rFonts w:ascii="Times New Roman" w:hAnsi="Times New Roman" w:cs="Times New Roman"/>
          <w:sz w:val="24"/>
          <w:szCs w:val="24"/>
        </w:rPr>
        <w:t>ны.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3C6C62" w:rsidRPr="0051236D" w:rsidRDefault="003C6C62" w:rsidP="00B86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</w:t>
      </w:r>
      <w:r w:rsidRPr="0051236D">
        <w:rPr>
          <w:rFonts w:ascii="Times New Roman" w:hAnsi="Times New Roman" w:cs="Times New Roman"/>
          <w:sz w:val="24"/>
          <w:szCs w:val="24"/>
        </w:rPr>
        <w:t>о</w:t>
      </w:r>
      <w:r w:rsidRPr="0051236D">
        <w:rPr>
          <w:rFonts w:ascii="Times New Roman" w:hAnsi="Times New Roman" w:cs="Times New Roman"/>
          <w:sz w:val="24"/>
          <w:szCs w:val="24"/>
        </w:rPr>
        <w:t xml:space="preserve">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разовательным учреждением дополнительного профессионального образования «Нады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ская автошкола ДОСАПФ России»</w:t>
      </w:r>
      <w:r w:rsidRPr="0051236D">
        <w:rPr>
          <w:rFonts w:ascii="Times New Roman" w:hAnsi="Times New Roman" w:cs="Times New Roman"/>
          <w:sz w:val="24"/>
          <w:szCs w:val="24"/>
        </w:rPr>
        <w:t>, на бумажных и (или) электронных носителях.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B86E5C" w:rsidRDefault="003C6C62" w:rsidP="005123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7" w:name="Par1005"/>
      <w:bookmarkEnd w:id="57"/>
      <w:r w:rsidRPr="00B86E5C">
        <w:rPr>
          <w:rFonts w:ascii="Times New Roman" w:hAnsi="Times New Roman" w:cs="Times New Roman"/>
          <w:b/>
          <w:sz w:val="24"/>
          <w:szCs w:val="24"/>
        </w:rPr>
        <w:t>6. УЧЕБНО-МЕТОДИЧЕСКИЕ МАТЕРИАЛЫ, ОБЕСПЕЧИВАЮЩИЕ</w:t>
      </w:r>
    </w:p>
    <w:p w:rsidR="003C6C62" w:rsidRPr="00B86E5C" w:rsidRDefault="003C6C62" w:rsidP="005123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5C">
        <w:rPr>
          <w:rFonts w:ascii="Times New Roman" w:hAnsi="Times New Roman" w:cs="Times New Roman"/>
          <w:b/>
          <w:sz w:val="24"/>
          <w:szCs w:val="24"/>
        </w:rPr>
        <w:t>РЕАЛИЗАЦИЮ ОБРАЗОВАТЕЛЬНОЙ  ПРОГРАММЫ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3C6C62" w:rsidRPr="0051236D" w:rsidRDefault="003C6C62" w:rsidP="0051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1236D">
        <w:rPr>
          <w:rFonts w:ascii="Times New Roman" w:hAnsi="Times New Roman" w:cs="Times New Roman"/>
          <w:sz w:val="24"/>
          <w:szCs w:val="24"/>
        </w:rPr>
        <w:t xml:space="preserve"> программой профессиональной подготовки водителей транспор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>ных средств категории "A", утвержденной в установленном порядке;</w:t>
      </w:r>
    </w:p>
    <w:p w:rsidR="003C6C62" w:rsidRPr="0051236D" w:rsidRDefault="003C6C62" w:rsidP="00B86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кат</w:t>
      </w:r>
      <w:r w:rsidRPr="0051236D">
        <w:rPr>
          <w:rFonts w:ascii="Times New Roman" w:hAnsi="Times New Roman" w:cs="Times New Roman"/>
          <w:sz w:val="24"/>
          <w:szCs w:val="24"/>
        </w:rPr>
        <w:t>е</w:t>
      </w:r>
      <w:r w:rsidRPr="0051236D">
        <w:rPr>
          <w:rFonts w:ascii="Times New Roman" w:hAnsi="Times New Roman" w:cs="Times New Roman"/>
          <w:sz w:val="24"/>
          <w:szCs w:val="24"/>
        </w:rPr>
        <w:t xml:space="preserve">гории "A",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вательным учреждением дополнительного профессионального образования «Надымская автошкола ДОСАПФ России»</w:t>
      </w:r>
      <w:r w:rsidRPr="0051236D">
        <w:rPr>
          <w:rFonts w:ascii="Times New Roman" w:hAnsi="Times New Roman" w:cs="Times New Roman"/>
          <w:sz w:val="24"/>
          <w:szCs w:val="24"/>
        </w:rPr>
        <w:t>;</w:t>
      </w:r>
    </w:p>
    <w:p w:rsidR="003C6C62" w:rsidRPr="0051236D" w:rsidRDefault="003C6C62" w:rsidP="00B86E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</w:t>
      </w:r>
      <w:r w:rsidRPr="0051236D">
        <w:rPr>
          <w:rFonts w:ascii="Times New Roman" w:hAnsi="Times New Roman" w:cs="Times New Roman"/>
          <w:sz w:val="24"/>
          <w:szCs w:val="24"/>
        </w:rPr>
        <w:t>т</w:t>
      </w:r>
      <w:r w:rsidRPr="0051236D">
        <w:rPr>
          <w:rFonts w:ascii="Times New Roman" w:hAnsi="Times New Roman" w:cs="Times New Roman"/>
          <w:sz w:val="24"/>
          <w:szCs w:val="24"/>
        </w:rPr>
        <w:t xml:space="preserve">вержденными 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Образовательным учреждением дополнительного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сионального образования «Надымская автошкола ДОСАПФ России»</w:t>
      </w:r>
      <w:r w:rsidRPr="0051236D">
        <w:rPr>
          <w:rFonts w:ascii="Times New Roman" w:hAnsi="Times New Roman" w:cs="Times New Roman"/>
          <w:sz w:val="24"/>
          <w:szCs w:val="24"/>
        </w:rPr>
        <w:t>;</w:t>
      </w:r>
    </w:p>
    <w:p w:rsidR="003C6C62" w:rsidRDefault="003C6C62" w:rsidP="0038704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1236D"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обучающи</w:t>
      </w:r>
      <w:r w:rsidRPr="0051236D">
        <w:rPr>
          <w:rFonts w:ascii="Times New Roman" w:hAnsi="Times New Roman" w:cs="Times New Roman"/>
          <w:sz w:val="24"/>
          <w:szCs w:val="24"/>
        </w:rPr>
        <w:t>х</w:t>
      </w:r>
      <w:r w:rsidRPr="0051236D">
        <w:rPr>
          <w:rFonts w:ascii="Times New Roman" w:hAnsi="Times New Roman" w:cs="Times New Roman"/>
          <w:sz w:val="24"/>
          <w:szCs w:val="24"/>
        </w:rPr>
        <w:t xml:space="preserve">ся, утвержденными 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Образовательным учреждением дополнительного профессионального образования «Надымская автошкола ДОСАПФ России».</w:t>
      </w:r>
    </w:p>
    <w:p w:rsidR="003C6C62" w:rsidRDefault="003C6C62" w:rsidP="00751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C62" w:rsidRDefault="003C6C62" w:rsidP="007512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AA9">
        <w:rPr>
          <w:rFonts w:ascii="Times New Roman" w:hAnsi="Times New Roman"/>
          <w:b/>
          <w:sz w:val="24"/>
          <w:szCs w:val="24"/>
        </w:rPr>
        <w:t>Список используемой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4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Pr="002F14CF">
        <w:rPr>
          <w:rFonts w:ascii="Times New Roman" w:hAnsi="Times New Roman"/>
          <w:b/>
          <w:bCs/>
          <w:sz w:val="24"/>
          <w:szCs w:val="24"/>
        </w:rPr>
        <w:t>итератур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3C6C62" w:rsidRPr="002F14CF" w:rsidRDefault="003C6C62" w:rsidP="007512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1. Федеральный закон от 10 января 1995 г. № 196-ФЗ «О безопасности дорожного движения»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 w:rsidRPr="002F14CF">
        <w:rPr>
          <w:rFonts w:ascii="Times New Roman" w:hAnsi="Times New Roman"/>
          <w:sz w:val="24"/>
          <w:szCs w:val="24"/>
        </w:rPr>
        <w:t>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2.  Федеральный закон от 10 января 2002 г. № 7-ФЗ «Об охране окружающей ср</w:t>
      </w:r>
      <w:r w:rsidRPr="002F14CF">
        <w:rPr>
          <w:rFonts w:ascii="Times New Roman" w:hAnsi="Times New Roman"/>
          <w:sz w:val="24"/>
          <w:szCs w:val="24"/>
        </w:rPr>
        <w:t>е</w:t>
      </w:r>
      <w:r w:rsidRPr="002F14CF">
        <w:rPr>
          <w:rFonts w:ascii="Times New Roman" w:hAnsi="Times New Roman"/>
          <w:sz w:val="24"/>
          <w:szCs w:val="24"/>
        </w:rPr>
        <w:t>ды».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2F14CF">
        <w:rPr>
          <w:rFonts w:ascii="Times New Roman" w:hAnsi="Times New Roman"/>
          <w:sz w:val="24"/>
          <w:szCs w:val="24"/>
        </w:rPr>
        <w:t>Федеральный закон от 25 апреля 2002 г. № 40-ФЗ «Об обязательном страхов</w:t>
      </w:r>
      <w:r w:rsidRPr="002F14CF">
        <w:rPr>
          <w:rFonts w:ascii="Times New Roman" w:hAnsi="Times New Roman"/>
          <w:sz w:val="24"/>
          <w:szCs w:val="24"/>
        </w:rPr>
        <w:t>а</w:t>
      </w:r>
      <w:r w:rsidRPr="002F14CF">
        <w:rPr>
          <w:rFonts w:ascii="Times New Roman" w:hAnsi="Times New Roman"/>
          <w:sz w:val="24"/>
          <w:szCs w:val="24"/>
        </w:rPr>
        <w:t>нии гражданской ответственности владельцев транспортных средств» (ОСАГО).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4.  Уголовный кодекс Российской Федерации от 13 июня 1996 г. № 63-Ф3 (принят</w:t>
      </w:r>
    </w:p>
    <w:p w:rsidR="003C6C62" w:rsidRPr="002F14CF" w:rsidRDefault="003C6C62" w:rsidP="00D3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ГД ФС РФ 24 мая 1996 г.).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5.  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6.  Гражданский кодекс Российской Федерации (ГК РФ) от 30 ноября 1994 г. № 51-ФЗ (принят ГД ФС РФ 21 октября 1994 г.).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7.  Правила дорожного движения Российской Федерации (утверждены Постановле</w:t>
      </w:r>
      <w:r w:rsidRPr="002F14CF">
        <w:rPr>
          <w:rFonts w:ascii="Times New Roman" w:hAnsi="Times New Roman"/>
          <w:sz w:val="24"/>
          <w:szCs w:val="24"/>
        </w:rPr>
        <w:softHyphen/>
        <w:t xml:space="preserve">нием Совета Министров - Правительства Российской Федерации от 23 октября 1993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14CF">
        <w:rPr>
          <w:rFonts w:ascii="Times New Roman" w:hAnsi="Times New Roman"/>
          <w:sz w:val="24"/>
          <w:szCs w:val="24"/>
        </w:rPr>
        <w:t>№ 1090 «О правилах дорожного движения»).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8.  Автошкола МААШ. Методические основы преподавания Правил дорожного движения. Арсенал преподавателя. М.: МААШ, 2010.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9.  Жульнев Н.Я. Учебник водителя. Правила дорожного движения. М.: Книжное издательство «За рулем», 2012.</w:t>
      </w:r>
    </w:p>
    <w:p w:rsidR="003C6C62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F14CF">
        <w:rPr>
          <w:rFonts w:ascii="Times New Roman" w:hAnsi="Times New Roman"/>
          <w:sz w:val="24"/>
          <w:szCs w:val="24"/>
        </w:rPr>
        <w:t xml:space="preserve"> Смагин А.В. Правовые основы деятельности водителя: Учеб. водителя авто</w:t>
      </w:r>
      <w:r w:rsidRPr="002F14CF">
        <w:rPr>
          <w:rFonts w:ascii="Times New Roman" w:hAnsi="Times New Roman"/>
          <w:sz w:val="24"/>
          <w:szCs w:val="24"/>
        </w:rPr>
        <w:softHyphen/>
        <w:t>транспортных средств категорий «А», «В», «С», «D», «Е» / А.В. Смагин. 9-е изд., стере</w:t>
      </w:r>
      <w:r w:rsidRPr="002F14CF">
        <w:rPr>
          <w:rFonts w:ascii="Times New Roman" w:hAnsi="Times New Roman"/>
          <w:sz w:val="24"/>
          <w:szCs w:val="24"/>
        </w:rPr>
        <w:t>о</w:t>
      </w:r>
      <w:r w:rsidRPr="002F14CF">
        <w:rPr>
          <w:rFonts w:ascii="Times New Roman" w:hAnsi="Times New Roman"/>
          <w:sz w:val="24"/>
          <w:szCs w:val="24"/>
        </w:rPr>
        <w:t>тип. М.: Издательский центр «Академия», 2011.</w:t>
      </w:r>
    </w:p>
    <w:p w:rsidR="003C6C62" w:rsidRPr="00B253A3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0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B253A3">
        <w:rPr>
          <w:rFonts w:ascii="Times New Roman" w:hAnsi="Times New Roman"/>
          <w:sz w:val="24"/>
          <w:szCs w:val="24"/>
        </w:rPr>
        <w:t>Быков К.П. Мотоциклы «Урал», «Днепр». Эксплуатация, ремонт: Пособие по ре</w:t>
      </w:r>
      <w:r w:rsidRPr="00B253A3">
        <w:rPr>
          <w:rFonts w:ascii="Times New Roman" w:hAnsi="Times New Roman"/>
          <w:sz w:val="24"/>
          <w:szCs w:val="24"/>
        </w:rPr>
        <w:softHyphen/>
        <w:t>монту / Состав. К.П. Быков, П.В. Г'рищенко; Под ред. Т.А. Шленчик. Чернигов: ПКФ «Ранок». 2001.</w:t>
      </w:r>
    </w:p>
    <w:p w:rsidR="003C6C62" w:rsidRDefault="003C6C62" w:rsidP="00FE6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B253A3">
        <w:rPr>
          <w:rFonts w:ascii="Times New Roman" w:hAnsi="Times New Roman"/>
          <w:sz w:val="24"/>
          <w:szCs w:val="24"/>
        </w:rPr>
        <w:t xml:space="preserve"> Ксенофонтов И.В. Устройство и техническое обслуживание мотоциклов: Учеб. водителя транспортных средств категории «А». М.: ООО «К</w:t>
      </w:r>
      <w:r>
        <w:rPr>
          <w:rFonts w:ascii="Times New Roman" w:hAnsi="Times New Roman"/>
          <w:sz w:val="24"/>
          <w:szCs w:val="24"/>
        </w:rPr>
        <w:t>нижное издатель</w:t>
      </w:r>
      <w:r>
        <w:rPr>
          <w:rFonts w:ascii="Times New Roman" w:hAnsi="Times New Roman"/>
          <w:sz w:val="24"/>
          <w:szCs w:val="24"/>
        </w:rPr>
        <w:softHyphen/>
        <w:t>ство «За 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лем».</w:t>
      </w:r>
    </w:p>
    <w:p w:rsidR="003C6C62" w:rsidRDefault="003C6C62" w:rsidP="00FE69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C62" w:rsidRPr="002F14CF" w:rsidRDefault="003C6C62" w:rsidP="004112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b/>
          <w:bCs/>
          <w:sz w:val="24"/>
          <w:szCs w:val="24"/>
        </w:rPr>
        <w:t>Электронные учебно-наглядные пособия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CF">
        <w:rPr>
          <w:rFonts w:ascii="Times New Roman" w:hAnsi="Times New Roman"/>
          <w:sz w:val="24"/>
          <w:szCs w:val="24"/>
        </w:rPr>
        <w:t>1. CD «Автошкола МААШ». Подготовка к теоретическому экзамену в ГИБДД: Учебная программа-тренажер».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Pr="002F14CF">
        <w:rPr>
          <w:rFonts w:ascii="Times New Roman" w:hAnsi="Times New Roman"/>
          <w:sz w:val="24"/>
          <w:szCs w:val="24"/>
        </w:rPr>
        <w:t>«Автошкола МААШ». Модуль «Дорожные знаки».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2F14CF">
        <w:rPr>
          <w:rFonts w:ascii="Times New Roman" w:hAnsi="Times New Roman"/>
          <w:sz w:val="24"/>
          <w:szCs w:val="24"/>
        </w:rPr>
        <w:t>«Автошкола МААШ». Модуль «Дорожная разметка».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2F14CF">
        <w:rPr>
          <w:rFonts w:ascii="Times New Roman" w:hAnsi="Times New Roman"/>
          <w:sz w:val="24"/>
          <w:szCs w:val="24"/>
        </w:rPr>
        <w:t>«Автошкола МААШ». Модуль «Правила дорожного движения».</w:t>
      </w:r>
    </w:p>
    <w:p w:rsidR="003C6C62" w:rsidRPr="002F14CF" w:rsidRDefault="003C6C62" w:rsidP="00411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2F14CF">
        <w:rPr>
          <w:rFonts w:ascii="Times New Roman" w:hAnsi="Times New Roman"/>
          <w:sz w:val="24"/>
          <w:szCs w:val="24"/>
        </w:rPr>
        <w:t>«Автошкола МААШ». Модуль «Экзаменационные билеты и тематиче</w:t>
      </w:r>
      <w:r w:rsidRPr="002F14CF">
        <w:rPr>
          <w:rFonts w:ascii="Times New Roman" w:hAnsi="Times New Roman"/>
          <w:sz w:val="24"/>
          <w:szCs w:val="24"/>
        </w:rPr>
        <w:softHyphen/>
        <w:t>ские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2F14CF">
        <w:rPr>
          <w:rFonts w:ascii="Times New Roman" w:hAnsi="Times New Roman"/>
          <w:sz w:val="24"/>
          <w:szCs w:val="24"/>
        </w:rPr>
        <w:t>«Автошкола МААШ». Курс лекций по Правилам и безопасности дорожно</w:t>
      </w:r>
      <w:r w:rsidRPr="002F14CF">
        <w:rPr>
          <w:rFonts w:ascii="Times New Roman" w:hAnsi="Times New Roman"/>
          <w:sz w:val="24"/>
          <w:szCs w:val="24"/>
        </w:rPr>
        <w:softHyphen/>
        <w:t>го движения».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2F14CF">
        <w:rPr>
          <w:rFonts w:ascii="Times New Roman" w:hAnsi="Times New Roman"/>
          <w:sz w:val="24"/>
          <w:szCs w:val="24"/>
        </w:rPr>
        <w:t>«Автошкола МААШ». Модуль «Маневрирование транспортных средств на пр</w:t>
      </w:r>
      <w:r w:rsidRPr="002F14CF">
        <w:rPr>
          <w:rFonts w:ascii="Times New Roman" w:hAnsi="Times New Roman"/>
          <w:sz w:val="24"/>
          <w:szCs w:val="24"/>
        </w:rPr>
        <w:t>о</w:t>
      </w:r>
      <w:r w:rsidRPr="002F14CF">
        <w:rPr>
          <w:rFonts w:ascii="Times New Roman" w:hAnsi="Times New Roman"/>
          <w:sz w:val="24"/>
          <w:szCs w:val="24"/>
        </w:rPr>
        <w:t>езжей части».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F14CF">
        <w:rPr>
          <w:rFonts w:ascii="Times New Roman" w:hAnsi="Times New Roman"/>
          <w:sz w:val="24"/>
          <w:szCs w:val="24"/>
        </w:rPr>
        <w:t>«Автошкола МААШ». Курс лекций по Правилам дорожного движения с ис</w:t>
      </w:r>
      <w:r w:rsidRPr="002F14CF">
        <w:rPr>
          <w:rFonts w:ascii="Times New Roman" w:hAnsi="Times New Roman"/>
          <w:sz w:val="24"/>
          <w:szCs w:val="24"/>
        </w:rPr>
        <w:softHyphen/>
        <w:t>пользованием приемов мнемотехники».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9 .   </w:t>
      </w:r>
      <w:r w:rsidRPr="002F14CF">
        <w:rPr>
          <w:rFonts w:ascii="Times New Roman" w:hAnsi="Times New Roman"/>
          <w:sz w:val="24"/>
          <w:szCs w:val="24"/>
        </w:rPr>
        <w:t xml:space="preserve">«Автошкола МААШ». Экзаменационные билеты и тематические задачи с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4CF">
        <w:rPr>
          <w:rFonts w:ascii="Times New Roman" w:hAnsi="Times New Roman"/>
          <w:sz w:val="24"/>
          <w:szCs w:val="24"/>
        </w:rPr>
        <w:t>видеокомментариями».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2F14CF">
        <w:rPr>
          <w:rFonts w:ascii="Times New Roman" w:hAnsi="Times New Roman"/>
          <w:sz w:val="24"/>
          <w:szCs w:val="24"/>
        </w:rPr>
        <w:t xml:space="preserve"> «Автошкола МААШ». Скорость как основной фактор безопасности дорож</w:t>
      </w:r>
      <w:r w:rsidRPr="002F14CF">
        <w:rPr>
          <w:rFonts w:ascii="Times New Roman" w:hAnsi="Times New Roman"/>
          <w:sz w:val="24"/>
          <w:szCs w:val="24"/>
        </w:rPr>
        <w:softHyphen/>
        <w:t>ного движения».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Pr="002F14CF">
        <w:rPr>
          <w:rFonts w:ascii="Times New Roman" w:hAnsi="Times New Roman"/>
          <w:sz w:val="24"/>
          <w:szCs w:val="24"/>
        </w:rPr>
        <w:t>«Автошкола МААШ». Дорожные символы с проверочными тестами».</w:t>
      </w:r>
    </w:p>
    <w:p w:rsidR="003C6C62" w:rsidRPr="002F14CF" w:rsidRDefault="003C6C62" w:rsidP="008A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Pr="002F14CF">
        <w:rPr>
          <w:rFonts w:ascii="Times New Roman" w:hAnsi="Times New Roman"/>
          <w:sz w:val="24"/>
          <w:szCs w:val="24"/>
        </w:rPr>
        <w:t xml:space="preserve">«Автошкола МААШ». Учебник водителя категории «А» или «В» с решением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F14CF">
        <w:rPr>
          <w:rFonts w:ascii="Times New Roman" w:hAnsi="Times New Roman"/>
          <w:sz w:val="24"/>
          <w:szCs w:val="24"/>
        </w:rPr>
        <w:t>экзаменационных вопросов».</w:t>
      </w:r>
    </w:p>
    <w:p w:rsidR="003C6C62" w:rsidRPr="0051236D" w:rsidRDefault="003C6C62" w:rsidP="00AF5D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6C62" w:rsidRPr="0051236D" w:rsidRDefault="003C6C6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C6C62" w:rsidRPr="0051236D" w:rsidSect="00FE69DC">
      <w:pgSz w:w="11906" w:h="16838"/>
      <w:pgMar w:top="851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0589"/>
    <w:multiLevelType w:val="hybridMultilevel"/>
    <w:tmpl w:val="F16C8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57469"/>
    <w:multiLevelType w:val="hybridMultilevel"/>
    <w:tmpl w:val="515239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A896797"/>
    <w:multiLevelType w:val="hybridMultilevel"/>
    <w:tmpl w:val="BA968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AB"/>
    <w:rsid w:val="00020461"/>
    <w:rsid w:val="000620E1"/>
    <w:rsid w:val="00070DF3"/>
    <w:rsid w:val="00085DFE"/>
    <w:rsid w:val="000A3E94"/>
    <w:rsid w:val="00181830"/>
    <w:rsid w:val="001C5DFF"/>
    <w:rsid w:val="001E0493"/>
    <w:rsid w:val="001F67D0"/>
    <w:rsid w:val="0020172D"/>
    <w:rsid w:val="00231CB3"/>
    <w:rsid w:val="002D02F3"/>
    <w:rsid w:val="002D266B"/>
    <w:rsid w:val="002F14CF"/>
    <w:rsid w:val="003512ED"/>
    <w:rsid w:val="0038704A"/>
    <w:rsid w:val="003B52EB"/>
    <w:rsid w:val="003C6C62"/>
    <w:rsid w:val="0040443C"/>
    <w:rsid w:val="00411299"/>
    <w:rsid w:val="00432C15"/>
    <w:rsid w:val="00443E8F"/>
    <w:rsid w:val="00491CB4"/>
    <w:rsid w:val="004A604E"/>
    <w:rsid w:val="004D5864"/>
    <w:rsid w:val="0051236D"/>
    <w:rsid w:val="00554C7D"/>
    <w:rsid w:val="00574640"/>
    <w:rsid w:val="005766FC"/>
    <w:rsid w:val="005C607E"/>
    <w:rsid w:val="00612044"/>
    <w:rsid w:val="00645CE0"/>
    <w:rsid w:val="0064604F"/>
    <w:rsid w:val="0065450F"/>
    <w:rsid w:val="00685F9C"/>
    <w:rsid w:val="0075122B"/>
    <w:rsid w:val="00753476"/>
    <w:rsid w:val="00760268"/>
    <w:rsid w:val="00760EBB"/>
    <w:rsid w:val="00765BD1"/>
    <w:rsid w:val="007F7AC1"/>
    <w:rsid w:val="00813B07"/>
    <w:rsid w:val="00815135"/>
    <w:rsid w:val="00852DAD"/>
    <w:rsid w:val="008557F9"/>
    <w:rsid w:val="0089482C"/>
    <w:rsid w:val="008A057C"/>
    <w:rsid w:val="008A47BF"/>
    <w:rsid w:val="008A4F99"/>
    <w:rsid w:val="008D7279"/>
    <w:rsid w:val="00902468"/>
    <w:rsid w:val="009468FD"/>
    <w:rsid w:val="009A4A70"/>
    <w:rsid w:val="009D096E"/>
    <w:rsid w:val="009E4FF3"/>
    <w:rsid w:val="00A14581"/>
    <w:rsid w:val="00A5343C"/>
    <w:rsid w:val="00A74D97"/>
    <w:rsid w:val="00A96AD2"/>
    <w:rsid w:val="00AF5DAB"/>
    <w:rsid w:val="00B11EC2"/>
    <w:rsid w:val="00B253A3"/>
    <w:rsid w:val="00B4661F"/>
    <w:rsid w:val="00B86E5C"/>
    <w:rsid w:val="00BC6171"/>
    <w:rsid w:val="00BD2094"/>
    <w:rsid w:val="00C05FE2"/>
    <w:rsid w:val="00C21012"/>
    <w:rsid w:val="00C24B7F"/>
    <w:rsid w:val="00C368B2"/>
    <w:rsid w:val="00C95EC4"/>
    <w:rsid w:val="00CB3D62"/>
    <w:rsid w:val="00CC7C5C"/>
    <w:rsid w:val="00CD296D"/>
    <w:rsid w:val="00CF3F0C"/>
    <w:rsid w:val="00D21CB9"/>
    <w:rsid w:val="00D31769"/>
    <w:rsid w:val="00D50F8F"/>
    <w:rsid w:val="00D77F6A"/>
    <w:rsid w:val="00DD012E"/>
    <w:rsid w:val="00DF1AA9"/>
    <w:rsid w:val="00E234F4"/>
    <w:rsid w:val="00E973EA"/>
    <w:rsid w:val="00EB0512"/>
    <w:rsid w:val="00F13F74"/>
    <w:rsid w:val="00F23A58"/>
    <w:rsid w:val="00F35E19"/>
    <w:rsid w:val="00F52F08"/>
    <w:rsid w:val="00F839C9"/>
    <w:rsid w:val="00F900E6"/>
    <w:rsid w:val="00F94103"/>
    <w:rsid w:val="00FE553A"/>
    <w:rsid w:val="00FE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36D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BD2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D2094"/>
    <w:rPr>
      <w:rFonts w:cs="Times New Roman"/>
      <w:color w:val="0000FF"/>
      <w:u w:val="single"/>
    </w:rPr>
  </w:style>
  <w:style w:type="character" w:customStyle="1" w:styleId="s9">
    <w:name w:val="s_9"/>
    <w:basedOn w:val="DefaultParagraphFont"/>
    <w:uiPriority w:val="99"/>
    <w:rsid w:val="002D02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94178/8591c9f09de769e1e05acdfe82cc112e/" TargetMode="External"/><Relationship Id="rId13" Type="http://schemas.openxmlformats.org/officeDocument/2006/relationships/hyperlink" Target="http://base.garant.ru/70695708/53f89421bbdaf741eb2d1ecc4ddb4c33/" TargetMode="External"/><Relationship Id="rId18" Type="http://schemas.openxmlformats.org/officeDocument/2006/relationships/hyperlink" Target="http://base.garant.ru/70695708/53f89421bbdaf741eb2d1ecc4ddb4c33/" TargetMode="External"/><Relationship Id="rId26" Type="http://schemas.openxmlformats.org/officeDocument/2006/relationships/hyperlink" Target="http://base.garant.ru/10164072/5ac206a89ea76855804609cd950fca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95708/53f89421bbdaf741eb2d1ecc4ddb4c3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70457794/" TargetMode="External"/><Relationship Id="rId17" Type="http://schemas.openxmlformats.org/officeDocument/2006/relationships/hyperlink" Target="http://base.garant.ru/70695708/53f89421bbdaf741eb2d1ecc4ddb4c33/" TargetMode="External"/><Relationship Id="rId25" Type="http://schemas.openxmlformats.org/officeDocument/2006/relationships/hyperlink" Target="http://base.garant.ru/12125267/3d3a9e2eb4f30c73ea6671464e2a54b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695708/53f89421bbdaf741eb2d1ecc4ddb4c33/" TargetMode="External"/><Relationship Id="rId20" Type="http://schemas.openxmlformats.org/officeDocument/2006/relationships/hyperlink" Target="http://base.garant.ru/70695708/53f89421bbdaf741eb2d1ecc4ddb4c33/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643/" TargetMode="External"/><Relationship Id="rId11" Type="http://schemas.openxmlformats.org/officeDocument/2006/relationships/hyperlink" Target="http://base.garant.ru/70382976/" TargetMode="External"/><Relationship Id="rId24" Type="http://schemas.openxmlformats.org/officeDocument/2006/relationships/hyperlink" Target="http://base.garant.ru/10108000/baf8d0298b9a3923e3794eecbe3d1996/" TargetMode="External"/><Relationship Id="rId32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hyperlink" Target="http://base.garant.ru/70695708/53f89421bbdaf741eb2d1ecc4ddb4c33/" TargetMode="External"/><Relationship Id="rId23" Type="http://schemas.openxmlformats.org/officeDocument/2006/relationships/hyperlink" Target="http://base.garant.ru/12125350/741609f9002bd54a24e5c49cb5af953b/" TargetMode="External"/><Relationship Id="rId28" Type="http://schemas.openxmlformats.org/officeDocument/2006/relationships/hyperlink" Target="http://base.garant.ru/3100000/" TargetMode="External"/><Relationship Id="rId10" Type="http://schemas.openxmlformats.org/officeDocument/2006/relationships/hyperlink" Target="http://base.garant.ru/70382976/761b9b5dd63d86b3f77b120a1141b030/" TargetMode="External"/><Relationship Id="rId19" Type="http://schemas.openxmlformats.org/officeDocument/2006/relationships/hyperlink" Target="http://base.garant.ru/70695708/53f89421bbdaf741eb2d1ecc4ddb4c33/" TargetMode="Externa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94178/" TargetMode="External"/><Relationship Id="rId14" Type="http://schemas.openxmlformats.org/officeDocument/2006/relationships/hyperlink" Target="http://base.garant.ru/70695708/53f89421bbdaf741eb2d1ecc4ddb4c33/" TargetMode="External"/><Relationship Id="rId22" Type="http://schemas.openxmlformats.org/officeDocument/2006/relationships/hyperlink" Target="http://base.garant.ru/10105643/1b93c134b90c6071b4dc3f495464b753/" TargetMode="External"/><Relationship Id="rId27" Type="http://schemas.openxmlformats.org/officeDocument/2006/relationships/hyperlink" Target="http://base.garant.ru/1305770/4288a49e38eebbaa5e5d5a8c716dfc29/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35</Pages>
  <Words>14733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ROMAN</dc:creator>
  <cp:keywords/>
  <dc:description/>
  <cp:lastModifiedBy>Анжела</cp:lastModifiedBy>
  <cp:revision>3</cp:revision>
  <cp:lastPrinted>2015-04-22T04:52:00Z</cp:lastPrinted>
  <dcterms:created xsi:type="dcterms:W3CDTF">2018-10-08T05:25:00Z</dcterms:created>
  <dcterms:modified xsi:type="dcterms:W3CDTF">2018-10-23T12:33:00Z</dcterms:modified>
</cp:coreProperties>
</file>